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0D89" w14:textId="2790AFE3" w:rsidR="00CC5B40" w:rsidRDefault="003674C6" w:rsidP="00554BAA">
      <w:pPr>
        <w:jc w:val="center"/>
        <w:rPr>
          <w:u w:val="single"/>
        </w:rPr>
      </w:pPr>
      <w:r>
        <w:rPr>
          <w:u w:val="single"/>
        </w:rPr>
        <w:t>Winter</w:t>
      </w:r>
      <w:r w:rsidR="00554BAA" w:rsidRPr="00554BAA">
        <w:rPr>
          <w:u w:val="single"/>
        </w:rPr>
        <w:t xml:space="preserve"> Board Meeting 202</w:t>
      </w:r>
      <w:r>
        <w:rPr>
          <w:u w:val="single"/>
        </w:rPr>
        <w:t>2 (Feb 1, 2022)</w:t>
      </w:r>
    </w:p>
    <w:p w14:paraId="5912851E" w14:textId="2C9080FE" w:rsidR="00A2131D" w:rsidRPr="00CE09B4" w:rsidRDefault="00CC5B40" w:rsidP="00CE09B4">
      <w:pPr>
        <w:jc w:val="center"/>
      </w:pPr>
      <w:r>
        <w:rPr>
          <w:u w:val="single"/>
        </w:rPr>
        <w:t xml:space="preserve">Development Committee Agenda </w:t>
      </w:r>
    </w:p>
    <w:p w14:paraId="5E9CD727" w14:textId="77777777" w:rsidR="00A2131D" w:rsidRPr="00EF70D1" w:rsidRDefault="00A2131D" w:rsidP="002F2B3D">
      <w:pPr>
        <w:rPr>
          <w:rFonts w:cstheme="minorHAnsi"/>
        </w:rPr>
      </w:pPr>
    </w:p>
    <w:p w14:paraId="4DC3BF1F" w14:textId="359CFF17" w:rsidR="002F2B3D" w:rsidRPr="00EF70D1" w:rsidRDefault="00CE09B4" w:rsidP="002F2B3D">
      <w:pPr>
        <w:rPr>
          <w:rFonts w:cstheme="minorHAnsi"/>
        </w:rPr>
      </w:pPr>
      <w:r>
        <w:rPr>
          <w:rFonts w:cstheme="minorHAnsi"/>
        </w:rPr>
        <w:t>1</w:t>
      </w:r>
      <w:r w:rsidR="00A2131D" w:rsidRPr="00EF70D1">
        <w:rPr>
          <w:rFonts w:cstheme="minorHAnsi"/>
        </w:rPr>
        <w:t xml:space="preserve">.  </w:t>
      </w:r>
      <w:r w:rsidR="002F2B3D" w:rsidRPr="00EF70D1">
        <w:rPr>
          <w:rFonts w:cstheme="minorHAnsi"/>
        </w:rPr>
        <w:t xml:space="preserve">Fundraising </w:t>
      </w:r>
      <w:r w:rsidR="00326C83" w:rsidRPr="00EF70D1">
        <w:rPr>
          <w:rFonts w:cstheme="minorHAnsi"/>
        </w:rPr>
        <w:t xml:space="preserve">and program </w:t>
      </w:r>
      <w:r w:rsidR="002F2B3D" w:rsidRPr="00EF70D1">
        <w:rPr>
          <w:rFonts w:cstheme="minorHAnsi"/>
        </w:rPr>
        <w:t>updates</w:t>
      </w:r>
    </w:p>
    <w:p w14:paraId="6987E77E" w14:textId="61DD3EE9" w:rsidR="002F2B3D" w:rsidRPr="00EF70D1" w:rsidRDefault="002F2B3D" w:rsidP="002F2B3D">
      <w:pPr>
        <w:rPr>
          <w:rFonts w:cstheme="minorHAnsi"/>
        </w:rPr>
      </w:pPr>
      <w:r w:rsidRPr="00EF70D1">
        <w:rPr>
          <w:rFonts w:cstheme="minorHAnsi"/>
        </w:rPr>
        <w:tab/>
        <w:t>a.  Direct mail results</w:t>
      </w:r>
      <w:r w:rsidR="00A2131D" w:rsidRPr="00EF70D1">
        <w:rPr>
          <w:rFonts w:cstheme="minorHAnsi"/>
        </w:rPr>
        <w:t xml:space="preserve"> </w:t>
      </w:r>
      <w:r w:rsidR="003674C6" w:rsidRPr="00EF70D1">
        <w:rPr>
          <w:rFonts w:cstheme="minorHAnsi"/>
        </w:rPr>
        <w:t>for 2021</w:t>
      </w:r>
      <w:r w:rsidR="00326C83" w:rsidRPr="00EF70D1">
        <w:rPr>
          <w:rFonts w:cstheme="minorHAnsi"/>
        </w:rPr>
        <w:t xml:space="preserve"> (including end of year campaign)</w:t>
      </w:r>
      <w:r w:rsidR="00CA27E2">
        <w:rPr>
          <w:rFonts w:cstheme="minorHAnsi"/>
        </w:rPr>
        <w:t>.</w:t>
      </w:r>
      <w:r w:rsidR="0050480E">
        <w:rPr>
          <w:rFonts w:cstheme="minorHAnsi"/>
        </w:rPr>
        <w:t xml:space="preserve"> </w:t>
      </w:r>
      <w:r w:rsidR="00CA27E2" w:rsidRPr="00CA27E2">
        <w:rPr>
          <w:rFonts w:cstheme="minorHAnsi"/>
          <w:i/>
          <w:iCs/>
        </w:rPr>
        <w:t>See slide.</w:t>
      </w:r>
    </w:p>
    <w:p w14:paraId="2F2547E8" w14:textId="42BCD1CE" w:rsidR="002F2B3D" w:rsidRDefault="002F2B3D" w:rsidP="002F2B3D">
      <w:pPr>
        <w:rPr>
          <w:rFonts w:cstheme="minorHAnsi"/>
        </w:rPr>
      </w:pPr>
      <w:r w:rsidRPr="00EF70D1">
        <w:rPr>
          <w:rFonts w:cstheme="minorHAnsi"/>
        </w:rPr>
        <w:tab/>
        <w:t xml:space="preserve">b.  </w:t>
      </w:r>
      <w:r w:rsidR="003674C6" w:rsidRPr="00EF70D1">
        <w:rPr>
          <w:rFonts w:cstheme="minorHAnsi"/>
        </w:rPr>
        <w:t xml:space="preserve">Overall fundraising </w:t>
      </w:r>
      <w:r w:rsidR="00326C83" w:rsidRPr="00EF70D1">
        <w:rPr>
          <w:rFonts w:cstheme="minorHAnsi"/>
        </w:rPr>
        <w:t xml:space="preserve">and program delivery </w:t>
      </w:r>
      <w:r w:rsidR="003674C6" w:rsidRPr="00EF70D1">
        <w:rPr>
          <w:rFonts w:cstheme="minorHAnsi"/>
        </w:rPr>
        <w:t>results for</w:t>
      </w:r>
      <w:r w:rsidRPr="00EF70D1">
        <w:rPr>
          <w:rFonts w:cstheme="minorHAnsi"/>
        </w:rPr>
        <w:t xml:space="preserve"> </w:t>
      </w:r>
      <w:r w:rsidR="003674C6" w:rsidRPr="00EF70D1">
        <w:rPr>
          <w:rFonts w:cstheme="minorHAnsi"/>
        </w:rPr>
        <w:t>2021</w:t>
      </w:r>
      <w:r w:rsidR="00CA27E2">
        <w:rPr>
          <w:rFonts w:cstheme="minorHAnsi"/>
        </w:rPr>
        <w:t xml:space="preserve">.  </w:t>
      </w:r>
      <w:r w:rsidR="00CA27E2" w:rsidRPr="00CA27E2">
        <w:rPr>
          <w:rFonts w:cstheme="minorHAnsi"/>
          <w:i/>
          <w:iCs/>
        </w:rPr>
        <w:t xml:space="preserve">See </w:t>
      </w:r>
      <w:r w:rsidR="00D41E88" w:rsidRPr="00CA27E2">
        <w:rPr>
          <w:rFonts w:cstheme="minorHAnsi"/>
          <w:i/>
          <w:iCs/>
        </w:rPr>
        <w:t>slide</w:t>
      </w:r>
      <w:r w:rsidR="00CA27E2" w:rsidRPr="00CA27E2">
        <w:rPr>
          <w:rFonts w:cstheme="minorHAnsi"/>
          <w:i/>
          <w:iCs/>
        </w:rPr>
        <w:t>s</w:t>
      </w:r>
      <w:r w:rsidR="00CA27E2">
        <w:rPr>
          <w:rFonts w:cstheme="minorHAnsi"/>
          <w:i/>
          <w:iCs/>
        </w:rPr>
        <w:t>.</w:t>
      </w:r>
    </w:p>
    <w:p w14:paraId="6EA9B70B" w14:textId="3F9788F1" w:rsidR="00F261AB" w:rsidRPr="00EF70D1" w:rsidRDefault="00F261AB" w:rsidP="002F2B3D">
      <w:pPr>
        <w:rPr>
          <w:rFonts w:cstheme="minorHAnsi"/>
        </w:rPr>
      </w:pPr>
      <w:r>
        <w:rPr>
          <w:rFonts w:cstheme="minorHAnsi"/>
        </w:rPr>
        <w:tab/>
        <w:t>c.  Direct Mail Processing in house</w:t>
      </w:r>
    </w:p>
    <w:p w14:paraId="0E736818" w14:textId="77777777" w:rsidR="002F2B3D" w:rsidRPr="00EF70D1" w:rsidRDefault="002F2B3D" w:rsidP="002F2B3D">
      <w:pPr>
        <w:rPr>
          <w:rFonts w:cstheme="minorHAnsi"/>
        </w:rPr>
      </w:pPr>
    </w:p>
    <w:p w14:paraId="1CD8136F" w14:textId="1AEC3891" w:rsidR="00326C83" w:rsidRPr="00EF70D1" w:rsidRDefault="00CE09B4" w:rsidP="002F2B3D">
      <w:pPr>
        <w:rPr>
          <w:rStyle w:val="xnormaltextrun"/>
          <w:rFonts w:cstheme="minorHAnsi"/>
          <w:color w:val="000000"/>
        </w:rPr>
      </w:pPr>
      <w:r>
        <w:rPr>
          <w:rFonts w:cstheme="minorHAnsi"/>
        </w:rPr>
        <w:t>2</w:t>
      </w:r>
      <w:r w:rsidR="005E1AF0" w:rsidRPr="00EF70D1">
        <w:rPr>
          <w:rFonts w:cstheme="minorHAnsi"/>
        </w:rPr>
        <w:t xml:space="preserve">.  </w:t>
      </w:r>
      <w:r w:rsidR="00326C83" w:rsidRPr="00EF70D1">
        <w:rPr>
          <w:rStyle w:val="xnormaltextrun"/>
          <w:rFonts w:cstheme="minorHAnsi"/>
          <w:color w:val="000000"/>
        </w:rPr>
        <w:t>Board of Directors obligation (give/get) update</w:t>
      </w:r>
    </w:p>
    <w:p w14:paraId="768BD5C6" w14:textId="4115D72A" w:rsidR="00326C83" w:rsidRPr="00EF70D1" w:rsidRDefault="00326C83" w:rsidP="002F2B3D">
      <w:pPr>
        <w:rPr>
          <w:rStyle w:val="xeop"/>
          <w:rFonts w:cstheme="minorHAnsi"/>
          <w:color w:val="000000"/>
        </w:rPr>
      </w:pPr>
      <w:r w:rsidRPr="00EF70D1">
        <w:rPr>
          <w:rStyle w:val="xnormaltextrun"/>
          <w:rFonts w:cstheme="minorHAnsi"/>
          <w:color w:val="000000"/>
        </w:rPr>
        <w:tab/>
        <w:t xml:space="preserve">a.  </w:t>
      </w:r>
      <w:r w:rsidRPr="00EF70D1">
        <w:rPr>
          <w:rStyle w:val="xeop"/>
          <w:rFonts w:cstheme="minorHAnsi"/>
          <w:color w:val="000000"/>
        </w:rPr>
        <w:t>Policy review working group (PRWG)</w:t>
      </w:r>
      <w:r w:rsidR="002705EE" w:rsidRPr="00EF70D1">
        <w:rPr>
          <w:rStyle w:val="xeop"/>
          <w:rFonts w:cstheme="minorHAnsi"/>
          <w:color w:val="000000"/>
        </w:rPr>
        <w:t xml:space="preserve"> results</w:t>
      </w:r>
      <w:r w:rsidR="00CA27E2">
        <w:rPr>
          <w:rStyle w:val="xeop"/>
          <w:rFonts w:cstheme="minorHAnsi"/>
          <w:color w:val="000000"/>
        </w:rPr>
        <w:t xml:space="preserve">.  </w:t>
      </w:r>
      <w:r w:rsidR="00CA27E2" w:rsidRPr="00CA27E2">
        <w:rPr>
          <w:rStyle w:val="xeop"/>
          <w:rFonts w:cstheme="minorHAnsi"/>
          <w:i/>
          <w:iCs/>
          <w:color w:val="000000"/>
        </w:rPr>
        <w:t>See draft give/get policy.</w:t>
      </w:r>
    </w:p>
    <w:p w14:paraId="5EB42332" w14:textId="26945841" w:rsidR="00326C83" w:rsidRPr="00EF70D1" w:rsidRDefault="00326C83" w:rsidP="002F2B3D">
      <w:pPr>
        <w:rPr>
          <w:rStyle w:val="xeop"/>
          <w:rFonts w:cstheme="minorHAnsi"/>
          <w:color w:val="000000"/>
        </w:rPr>
      </w:pPr>
      <w:r w:rsidRPr="00EF70D1">
        <w:rPr>
          <w:rStyle w:val="xeop"/>
          <w:rFonts w:cstheme="minorHAnsi"/>
          <w:color w:val="000000"/>
        </w:rPr>
        <w:tab/>
        <w:t xml:space="preserve">b.  </w:t>
      </w:r>
      <w:r w:rsidR="00D6331D">
        <w:rPr>
          <w:rStyle w:val="xeop"/>
          <w:rFonts w:cstheme="minorHAnsi"/>
          <w:color w:val="000000"/>
        </w:rPr>
        <w:t>Discussion</w:t>
      </w:r>
      <w:r w:rsidRPr="00EF70D1">
        <w:rPr>
          <w:rStyle w:val="xeop"/>
          <w:rFonts w:cstheme="minorHAnsi"/>
          <w:color w:val="000000"/>
        </w:rPr>
        <w:t xml:space="preserve"> of BOD contribution</w:t>
      </w:r>
      <w:r w:rsidR="00B945D1">
        <w:rPr>
          <w:rStyle w:val="xeop"/>
          <w:rFonts w:cstheme="minorHAnsi"/>
          <w:color w:val="000000"/>
        </w:rPr>
        <w:t>s</w:t>
      </w:r>
    </w:p>
    <w:p w14:paraId="649C4736" w14:textId="5970E128" w:rsidR="002705EE" w:rsidRPr="00EF70D1" w:rsidRDefault="002705EE" w:rsidP="002F2B3D">
      <w:pPr>
        <w:rPr>
          <w:rFonts w:cstheme="minorHAnsi"/>
        </w:rPr>
      </w:pPr>
      <w:r w:rsidRPr="00EF70D1">
        <w:rPr>
          <w:rStyle w:val="xeop"/>
          <w:rFonts w:cstheme="minorHAnsi"/>
          <w:color w:val="000000"/>
        </w:rPr>
        <w:tab/>
        <w:t>c.  Proposal to review Development Committee Charter</w:t>
      </w:r>
    </w:p>
    <w:p w14:paraId="29196AE5" w14:textId="77777777" w:rsidR="00326C83" w:rsidRPr="00EF70D1" w:rsidRDefault="00326C83" w:rsidP="002F2B3D">
      <w:pPr>
        <w:rPr>
          <w:rFonts w:cstheme="minorHAnsi"/>
        </w:rPr>
      </w:pPr>
    </w:p>
    <w:p w14:paraId="3B4F1D38" w14:textId="63EC5583" w:rsidR="002705EE" w:rsidRPr="00EF70D1" w:rsidRDefault="00CE09B4" w:rsidP="002705EE">
      <w:pPr>
        <w:rPr>
          <w:rFonts w:cstheme="minorHAnsi"/>
        </w:rPr>
      </w:pPr>
      <w:r>
        <w:rPr>
          <w:rFonts w:cstheme="minorHAnsi"/>
        </w:rPr>
        <w:t>3</w:t>
      </w:r>
      <w:r w:rsidR="00AA7001" w:rsidRPr="00EF70D1">
        <w:rPr>
          <w:rFonts w:cstheme="minorHAnsi"/>
        </w:rPr>
        <w:t xml:space="preserve">.  </w:t>
      </w:r>
      <w:r w:rsidR="002705EE" w:rsidRPr="00EF70D1">
        <w:rPr>
          <w:rFonts w:cstheme="minorHAnsi"/>
        </w:rPr>
        <w:t>2022 planned Foundation fundraising events.</w:t>
      </w:r>
    </w:p>
    <w:p w14:paraId="45318C78" w14:textId="5A7A93DF" w:rsidR="002705EE" w:rsidRPr="00EF70D1" w:rsidRDefault="002705EE" w:rsidP="002705EE">
      <w:pPr>
        <w:rPr>
          <w:rFonts w:cstheme="minorHAnsi"/>
        </w:rPr>
      </w:pPr>
      <w:r w:rsidRPr="00EF70D1">
        <w:rPr>
          <w:rFonts w:cstheme="minorHAnsi"/>
        </w:rPr>
        <w:tab/>
        <w:t>a.  Virtual Challenges through the year (5 events)</w:t>
      </w:r>
    </w:p>
    <w:p w14:paraId="65909CBA" w14:textId="2B87B1C6" w:rsidR="002705EE" w:rsidRPr="00EF70D1" w:rsidRDefault="002705EE" w:rsidP="002705EE">
      <w:pPr>
        <w:ind w:firstLine="720"/>
        <w:rPr>
          <w:rFonts w:cstheme="minorHAnsi"/>
        </w:rPr>
      </w:pPr>
      <w:r w:rsidRPr="00EF70D1">
        <w:rPr>
          <w:rFonts w:cstheme="minorHAnsi"/>
        </w:rPr>
        <w:t>b.  2</w:t>
      </w:r>
      <w:r w:rsidRPr="00EF70D1">
        <w:rPr>
          <w:rFonts w:cstheme="minorHAnsi"/>
          <w:vertAlign w:val="superscript"/>
        </w:rPr>
        <w:t>nd</w:t>
      </w:r>
      <w:r w:rsidRPr="00EF70D1">
        <w:rPr>
          <w:rFonts w:cstheme="minorHAnsi"/>
        </w:rPr>
        <w:t xml:space="preserve"> Annual Giving Day, Tuesday, April 19</w:t>
      </w:r>
    </w:p>
    <w:p w14:paraId="6CA0C175" w14:textId="4A0776C0" w:rsidR="002705EE" w:rsidRPr="00EF70D1" w:rsidRDefault="002705EE" w:rsidP="002705EE">
      <w:pPr>
        <w:ind w:firstLine="720"/>
        <w:rPr>
          <w:rFonts w:cstheme="minorHAnsi"/>
        </w:rPr>
      </w:pPr>
      <w:r w:rsidRPr="00EF70D1">
        <w:rPr>
          <w:rFonts w:cstheme="minorHAnsi"/>
        </w:rPr>
        <w:t>c.  Virtual Auction for Nicole Horn Paintings, May (date TDB)</w:t>
      </w:r>
      <w:r w:rsidR="000564B1">
        <w:rPr>
          <w:rFonts w:cstheme="minorHAnsi"/>
        </w:rPr>
        <w:t xml:space="preserve"> </w:t>
      </w:r>
      <w:r w:rsidR="00CA27E2" w:rsidRPr="00CA27E2">
        <w:rPr>
          <w:rFonts w:cstheme="minorHAnsi"/>
          <w:i/>
          <w:iCs/>
        </w:rPr>
        <w:t>Possible display at MDM.</w:t>
      </w:r>
    </w:p>
    <w:p w14:paraId="09E37C18" w14:textId="5F781D63" w:rsidR="002705EE" w:rsidRPr="00EF70D1" w:rsidRDefault="002705EE" w:rsidP="002705EE">
      <w:pPr>
        <w:ind w:firstLine="720"/>
        <w:rPr>
          <w:rFonts w:cstheme="minorHAnsi"/>
        </w:rPr>
      </w:pPr>
      <w:r w:rsidRPr="00EF70D1">
        <w:rPr>
          <w:rFonts w:cstheme="minorHAnsi"/>
        </w:rPr>
        <w:t>d.  Unit Subscription Program Fundraising Day, September (date TDB)</w:t>
      </w:r>
      <w:r w:rsidR="00035CC0">
        <w:rPr>
          <w:rFonts w:cstheme="minorHAnsi"/>
        </w:rPr>
        <w:t xml:space="preserve"> </w:t>
      </w:r>
      <w:r w:rsidR="00CA27E2" w:rsidRPr="00CA27E2">
        <w:rPr>
          <w:rFonts w:cstheme="minorHAnsi"/>
          <w:i/>
          <w:iCs/>
        </w:rPr>
        <w:t>See</w:t>
      </w:r>
      <w:r w:rsidR="00CD7E99" w:rsidRPr="00CA27E2">
        <w:rPr>
          <w:rFonts w:cstheme="minorHAnsi"/>
          <w:i/>
          <w:iCs/>
        </w:rPr>
        <w:t xml:space="preserve"> </w:t>
      </w:r>
      <w:r w:rsidR="00CA27E2">
        <w:rPr>
          <w:rFonts w:cstheme="minorHAnsi"/>
          <w:i/>
          <w:iCs/>
        </w:rPr>
        <w:t>USP notes</w:t>
      </w:r>
      <w:r w:rsidR="00CA27E2" w:rsidRPr="00CA27E2">
        <w:rPr>
          <w:rFonts w:cstheme="minorHAnsi"/>
          <w:i/>
          <w:iCs/>
        </w:rPr>
        <w:t>.</w:t>
      </w:r>
    </w:p>
    <w:p w14:paraId="4B043911" w14:textId="1CDD76AA" w:rsidR="00AA7001" w:rsidRDefault="002705EE" w:rsidP="002705EE">
      <w:pPr>
        <w:ind w:firstLine="720"/>
        <w:rPr>
          <w:rFonts w:cstheme="minorHAnsi"/>
        </w:rPr>
      </w:pPr>
      <w:r w:rsidRPr="00EF70D1">
        <w:rPr>
          <w:rFonts w:cstheme="minorHAnsi"/>
        </w:rPr>
        <w:t xml:space="preserve">e.  5th Annual Golf </w:t>
      </w:r>
      <w:proofErr w:type="gramStart"/>
      <w:r w:rsidRPr="00EF70D1">
        <w:rPr>
          <w:rFonts w:cstheme="minorHAnsi"/>
        </w:rPr>
        <w:t>For</w:t>
      </w:r>
      <w:proofErr w:type="gramEnd"/>
      <w:r w:rsidRPr="00EF70D1">
        <w:rPr>
          <w:rFonts w:cstheme="minorHAnsi"/>
        </w:rPr>
        <w:t xml:space="preserve"> The Marines Tournament, </w:t>
      </w:r>
      <w:r w:rsidRPr="002F5D99">
        <w:rPr>
          <w:rFonts w:cstheme="minorHAnsi"/>
          <w:color w:val="0070C0"/>
          <w:u w:val="single"/>
        </w:rPr>
        <w:t>Monday, October 24</w:t>
      </w:r>
      <w:r w:rsidRPr="00EF70D1">
        <w:rPr>
          <w:rFonts w:cstheme="minorHAnsi"/>
        </w:rPr>
        <w:t>.  Silent auction Sunday, October 23 – Monday, October 24.  Cost increases at Creighton Farms.</w:t>
      </w:r>
    </w:p>
    <w:p w14:paraId="771E19C4" w14:textId="036649B2" w:rsidR="002F5D99" w:rsidRPr="00EF70D1" w:rsidRDefault="002F5D99" w:rsidP="002705EE">
      <w:pPr>
        <w:ind w:firstLine="720"/>
        <w:rPr>
          <w:rFonts w:cstheme="minorHAnsi"/>
        </w:rPr>
      </w:pPr>
      <w:r>
        <w:rPr>
          <w:rFonts w:cstheme="minorHAnsi"/>
        </w:rPr>
        <w:t>f.  Matching gift campaign (end of year), $50,000</w:t>
      </w:r>
      <w:r w:rsidR="00CA27E2">
        <w:rPr>
          <w:rFonts w:cstheme="minorHAnsi"/>
        </w:rPr>
        <w:t xml:space="preserve"> goal.</w:t>
      </w:r>
    </w:p>
    <w:p w14:paraId="799D13F7" w14:textId="77777777" w:rsidR="002705EE" w:rsidRPr="00EF70D1" w:rsidRDefault="002705EE" w:rsidP="002F2B3D">
      <w:pPr>
        <w:rPr>
          <w:rFonts w:cstheme="minorHAnsi"/>
        </w:rPr>
      </w:pPr>
    </w:p>
    <w:p w14:paraId="64EAF484" w14:textId="77777777" w:rsidR="002F5D99" w:rsidRDefault="00CE09B4" w:rsidP="002705EE">
      <w:pPr>
        <w:rPr>
          <w:rFonts w:cstheme="minorHAnsi"/>
        </w:rPr>
      </w:pPr>
      <w:r>
        <w:rPr>
          <w:rFonts w:cstheme="minorHAnsi"/>
        </w:rPr>
        <w:t>4</w:t>
      </w:r>
      <w:r w:rsidR="00AA7001" w:rsidRPr="00EF70D1">
        <w:rPr>
          <w:rFonts w:cstheme="minorHAnsi"/>
        </w:rPr>
        <w:t xml:space="preserve">.  </w:t>
      </w:r>
      <w:r w:rsidR="006121C7">
        <w:rPr>
          <w:rFonts w:cstheme="minorHAnsi"/>
        </w:rPr>
        <w:t xml:space="preserve">Discuss upcoming MCA events </w:t>
      </w:r>
    </w:p>
    <w:p w14:paraId="53228976" w14:textId="0A0A436D" w:rsidR="00A55E50" w:rsidRDefault="002F5D99" w:rsidP="002F5D99">
      <w:pPr>
        <w:ind w:firstLine="720"/>
        <w:rPr>
          <w:rFonts w:cstheme="minorHAnsi"/>
          <w:i/>
          <w:iCs/>
          <w:color w:val="FF0000"/>
        </w:rPr>
      </w:pPr>
      <w:r>
        <w:rPr>
          <w:rFonts w:cstheme="minorHAnsi"/>
        </w:rPr>
        <w:t xml:space="preserve">a.  </w:t>
      </w:r>
      <w:r w:rsidR="006121C7">
        <w:rPr>
          <w:rFonts w:cstheme="minorHAnsi"/>
        </w:rPr>
        <w:t>Chicago</w:t>
      </w:r>
      <w:r w:rsidR="004B3498">
        <w:rPr>
          <w:rFonts w:cstheme="minorHAnsi"/>
        </w:rPr>
        <w:t>, July 29</w:t>
      </w:r>
      <w:r>
        <w:rPr>
          <w:rFonts w:cstheme="minorHAnsi"/>
        </w:rPr>
        <w:t xml:space="preserve"> (Wounded Warrior Awards).  </w:t>
      </w:r>
      <w:r w:rsidR="00CA27E2" w:rsidRPr="00CA27E2">
        <w:rPr>
          <w:rFonts w:cstheme="minorHAnsi"/>
          <w:i/>
          <w:iCs/>
        </w:rPr>
        <w:t>See flyer for details</w:t>
      </w:r>
      <w:r w:rsidR="00CA27E2">
        <w:rPr>
          <w:rFonts w:cstheme="minorHAnsi"/>
        </w:rPr>
        <w:t>.</w:t>
      </w:r>
    </w:p>
    <w:p w14:paraId="17E3B4AF" w14:textId="539A51E9" w:rsidR="002F5D99" w:rsidRPr="002F5D99" w:rsidRDefault="002F5D99" w:rsidP="002F5D99">
      <w:pPr>
        <w:ind w:firstLine="720"/>
        <w:rPr>
          <w:rFonts w:cstheme="minorHAnsi"/>
        </w:rPr>
      </w:pPr>
      <w:r w:rsidRPr="002F5D99">
        <w:rPr>
          <w:rFonts w:cstheme="minorHAnsi"/>
        </w:rPr>
        <w:t>b.</w:t>
      </w:r>
      <w:r w:rsidR="0023589D">
        <w:rPr>
          <w:rFonts w:cstheme="minorHAnsi"/>
        </w:rPr>
        <w:t xml:space="preserve"> </w:t>
      </w:r>
      <w:r w:rsidRPr="002F5D99">
        <w:rPr>
          <w:rFonts w:cstheme="minorHAnsi"/>
        </w:rPr>
        <w:t xml:space="preserve"> Stuttgart, Germany</w:t>
      </w:r>
      <w:r>
        <w:rPr>
          <w:rFonts w:cstheme="minorHAnsi"/>
        </w:rPr>
        <w:t>, November 3.</w:t>
      </w:r>
    </w:p>
    <w:p w14:paraId="13308B14" w14:textId="77777777" w:rsidR="00A55E50" w:rsidRPr="00EF70D1" w:rsidRDefault="00A55E50" w:rsidP="002F2B3D">
      <w:pPr>
        <w:rPr>
          <w:rFonts w:cstheme="minorHAnsi"/>
        </w:rPr>
      </w:pPr>
    </w:p>
    <w:p w14:paraId="47319741" w14:textId="40BE9DBF" w:rsidR="004B0037" w:rsidRPr="00EF70D1" w:rsidRDefault="00CE09B4" w:rsidP="002705EE">
      <w:pPr>
        <w:rPr>
          <w:rFonts w:cstheme="minorHAnsi"/>
        </w:rPr>
      </w:pPr>
      <w:r>
        <w:rPr>
          <w:rFonts w:cstheme="minorHAnsi"/>
        </w:rPr>
        <w:t>5</w:t>
      </w:r>
      <w:r w:rsidR="00A55E50" w:rsidRPr="00EF70D1">
        <w:rPr>
          <w:rFonts w:cstheme="minorHAnsi"/>
        </w:rPr>
        <w:t xml:space="preserve">.  </w:t>
      </w:r>
      <w:r w:rsidR="00CA27E2">
        <w:rPr>
          <w:rFonts w:cstheme="minorHAnsi"/>
        </w:rPr>
        <w:t xml:space="preserve">Requirement for 2022 effectiveness assessment.  </w:t>
      </w:r>
      <w:r w:rsidR="00CA27E2" w:rsidRPr="00CA27E2">
        <w:rPr>
          <w:rFonts w:cstheme="minorHAnsi"/>
          <w:i/>
          <w:iCs/>
        </w:rPr>
        <w:t xml:space="preserve">See </w:t>
      </w:r>
      <w:r w:rsidR="007808DE">
        <w:rPr>
          <w:rFonts w:cstheme="minorHAnsi"/>
          <w:i/>
          <w:iCs/>
        </w:rPr>
        <w:t xml:space="preserve">policy and </w:t>
      </w:r>
      <w:r w:rsidR="00CA27E2" w:rsidRPr="00CA27E2">
        <w:rPr>
          <w:rFonts w:cstheme="minorHAnsi"/>
          <w:i/>
          <w:iCs/>
        </w:rPr>
        <w:t>previous assessment.</w:t>
      </w:r>
    </w:p>
    <w:p w14:paraId="26AB959A" w14:textId="1F970B44" w:rsidR="008A56ED" w:rsidRPr="00EF70D1" w:rsidRDefault="008A56ED" w:rsidP="004B0037">
      <w:pPr>
        <w:rPr>
          <w:rFonts w:cstheme="minorHAnsi"/>
        </w:rPr>
      </w:pPr>
    </w:p>
    <w:p w14:paraId="0097ECC6" w14:textId="57344B07" w:rsidR="008A56ED" w:rsidRPr="00EF70D1" w:rsidRDefault="008A56ED" w:rsidP="004B0037">
      <w:pPr>
        <w:rPr>
          <w:rFonts w:cstheme="minorHAnsi"/>
        </w:rPr>
      </w:pPr>
      <w:r w:rsidRPr="00EF70D1">
        <w:rPr>
          <w:rFonts w:cstheme="minorHAnsi"/>
          <w:u w:val="single"/>
        </w:rPr>
        <w:t>Notes</w:t>
      </w:r>
    </w:p>
    <w:p w14:paraId="096BFEC0" w14:textId="77777777" w:rsidR="008A56ED" w:rsidRPr="00EF70D1" w:rsidRDefault="008A56ED" w:rsidP="004B0037">
      <w:pPr>
        <w:rPr>
          <w:rFonts w:cstheme="minorHAnsi"/>
        </w:rPr>
      </w:pPr>
    </w:p>
    <w:sectPr w:rsidR="008A56ED" w:rsidRPr="00EF7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61E6"/>
    <w:multiLevelType w:val="multilevel"/>
    <w:tmpl w:val="EE92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D6498"/>
    <w:multiLevelType w:val="hybridMultilevel"/>
    <w:tmpl w:val="46406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C5045"/>
    <w:multiLevelType w:val="multilevel"/>
    <w:tmpl w:val="426A6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06771F"/>
    <w:multiLevelType w:val="multilevel"/>
    <w:tmpl w:val="4442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AA"/>
    <w:rsid w:val="00035CC0"/>
    <w:rsid w:val="00040F19"/>
    <w:rsid w:val="000564B1"/>
    <w:rsid w:val="0009706D"/>
    <w:rsid w:val="00101BCB"/>
    <w:rsid w:val="00121770"/>
    <w:rsid w:val="001A049F"/>
    <w:rsid w:val="0023589D"/>
    <w:rsid w:val="002705EE"/>
    <w:rsid w:val="002F2B3D"/>
    <w:rsid w:val="002F5D99"/>
    <w:rsid w:val="00326C83"/>
    <w:rsid w:val="003674C6"/>
    <w:rsid w:val="0042245F"/>
    <w:rsid w:val="004B0037"/>
    <w:rsid w:val="004B3498"/>
    <w:rsid w:val="0050480E"/>
    <w:rsid w:val="00554BAA"/>
    <w:rsid w:val="005E1AF0"/>
    <w:rsid w:val="006121C7"/>
    <w:rsid w:val="0063686C"/>
    <w:rsid w:val="00747435"/>
    <w:rsid w:val="00777D1D"/>
    <w:rsid w:val="007808DE"/>
    <w:rsid w:val="007A4C01"/>
    <w:rsid w:val="008A56ED"/>
    <w:rsid w:val="009148AB"/>
    <w:rsid w:val="00A2131D"/>
    <w:rsid w:val="00A55E50"/>
    <w:rsid w:val="00A80A8F"/>
    <w:rsid w:val="00AA7001"/>
    <w:rsid w:val="00AD7E0B"/>
    <w:rsid w:val="00B021C5"/>
    <w:rsid w:val="00B7702D"/>
    <w:rsid w:val="00B945D1"/>
    <w:rsid w:val="00C74D3E"/>
    <w:rsid w:val="00CA27E2"/>
    <w:rsid w:val="00CC5B40"/>
    <w:rsid w:val="00CD7E99"/>
    <w:rsid w:val="00CE0973"/>
    <w:rsid w:val="00CE09B4"/>
    <w:rsid w:val="00D41E88"/>
    <w:rsid w:val="00D6331D"/>
    <w:rsid w:val="00E374B8"/>
    <w:rsid w:val="00E4235C"/>
    <w:rsid w:val="00E86AAA"/>
    <w:rsid w:val="00EF70D1"/>
    <w:rsid w:val="00F261AB"/>
    <w:rsid w:val="00F37239"/>
    <w:rsid w:val="00F9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54BFE"/>
  <w15:chartTrackingRefBased/>
  <w15:docId w15:val="{D7871415-3180-3842-8F0A-DA07CA1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AF0"/>
    <w:pPr>
      <w:ind w:left="720"/>
      <w:contextualSpacing/>
    </w:pPr>
  </w:style>
  <w:style w:type="paragraph" w:customStyle="1" w:styleId="xparagraph">
    <w:name w:val="x_paragraph"/>
    <w:basedOn w:val="Normal"/>
    <w:rsid w:val="004B00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normaltextrun">
    <w:name w:val="x_normaltextrun"/>
    <w:basedOn w:val="DefaultParagraphFont"/>
    <w:rsid w:val="004B0037"/>
  </w:style>
  <w:style w:type="character" w:customStyle="1" w:styleId="xeop">
    <w:name w:val="x_eop"/>
    <w:basedOn w:val="DefaultParagraphFont"/>
    <w:rsid w:val="004B0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Mundy</dc:creator>
  <cp:keywords/>
  <dc:description/>
  <cp:lastModifiedBy>Timothy Mundy</cp:lastModifiedBy>
  <cp:revision>17</cp:revision>
  <cp:lastPrinted>2022-01-28T17:49:00Z</cp:lastPrinted>
  <dcterms:created xsi:type="dcterms:W3CDTF">2022-01-24T20:21:00Z</dcterms:created>
  <dcterms:modified xsi:type="dcterms:W3CDTF">2022-01-28T17:54:00Z</dcterms:modified>
</cp:coreProperties>
</file>