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FED05" w14:textId="6C718187" w:rsidR="00AA7D30" w:rsidRPr="002B1B7F" w:rsidRDefault="00D64638" w:rsidP="00AA7D30">
      <w:pPr>
        <w:spacing w:line="360" w:lineRule="auto"/>
        <w:rPr>
          <w:rFonts w:ascii="Arial" w:hAnsi="Arial" w:cs="Arial"/>
          <w:b/>
          <w:i/>
          <w:sz w:val="32"/>
          <w:szCs w:val="32"/>
          <w:u w:val="single"/>
        </w:rPr>
      </w:pPr>
      <w:bookmarkStart w:id="0" w:name="OLE_LINK1"/>
      <w:r>
        <w:rPr>
          <w:rFonts w:ascii="Arial" w:hAnsi="Arial" w:cs="Arial"/>
          <w:b/>
          <w:i/>
          <w:sz w:val="32"/>
          <w:szCs w:val="32"/>
          <w:u w:val="single"/>
        </w:rPr>
        <w:t>Ladies and Gentlemen, t</w:t>
      </w:r>
      <w:r w:rsidR="00AA7D30" w:rsidRPr="002B1B7F">
        <w:rPr>
          <w:rFonts w:ascii="Arial" w:hAnsi="Arial" w:cs="Arial"/>
          <w:b/>
          <w:i/>
          <w:sz w:val="32"/>
          <w:szCs w:val="32"/>
          <w:u w:val="single"/>
        </w:rPr>
        <w:t>he Marine Corps is at an inflection point – we must change</w:t>
      </w:r>
      <w:r w:rsidR="007B1CCC">
        <w:rPr>
          <w:rFonts w:ascii="Arial" w:hAnsi="Arial" w:cs="Arial"/>
          <w:b/>
          <w:i/>
          <w:sz w:val="32"/>
          <w:szCs w:val="32"/>
          <w:u w:val="single"/>
        </w:rPr>
        <w:t>.</w:t>
      </w:r>
    </w:p>
    <w:p w14:paraId="1A2AF3B7" w14:textId="3FDC48FF" w:rsidR="001522B3" w:rsidRPr="002B1B7F" w:rsidRDefault="001522B3" w:rsidP="00990DA9">
      <w:pPr>
        <w:spacing w:line="360" w:lineRule="auto"/>
        <w:ind w:firstLine="360"/>
        <w:rPr>
          <w:rFonts w:ascii="Arial" w:hAnsi="Arial" w:cs="Arial"/>
          <w:sz w:val="32"/>
          <w:szCs w:val="32"/>
        </w:rPr>
      </w:pPr>
      <w:r w:rsidRPr="002B1B7F">
        <w:rPr>
          <w:rFonts w:ascii="Arial" w:hAnsi="Arial" w:cs="Arial"/>
          <w:sz w:val="32"/>
          <w:szCs w:val="32"/>
        </w:rPr>
        <w:t xml:space="preserve">For those anxious about how all this change will affect the GCE we </w:t>
      </w:r>
      <w:r w:rsidR="00AA7D30" w:rsidRPr="002B1B7F">
        <w:rPr>
          <w:rFonts w:ascii="Arial" w:hAnsi="Arial" w:cs="Arial"/>
          <w:sz w:val="32"/>
          <w:szCs w:val="32"/>
        </w:rPr>
        <w:t>k</w:t>
      </w:r>
      <w:r w:rsidRPr="002B1B7F">
        <w:rPr>
          <w:rFonts w:ascii="Arial" w:hAnsi="Arial" w:cs="Arial"/>
          <w:sz w:val="32"/>
          <w:szCs w:val="32"/>
        </w:rPr>
        <w:t xml:space="preserve">now and love, don’t be.  It’s not a </w:t>
      </w:r>
      <w:proofErr w:type="gramStart"/>
      <w:r w:rsidRPr="002B1B7F">
        <w:rPr>
          <w:rFonts w:ascii="Arial" w:hAnsi="Arial" w:cs="Arial"/>
          <w:sz w:val="32"/>
          <w:szCs w:val="32"/>
        </w:rPr>
        <w:t>zero sum</w:t>
      </w:r>
      <w:proofErr w:type="gramEnd"/>
      <w:r w:rsidRPr="002B1B7F">
        <w:rPr>
          <w:rFonts w:ascii="Arial" w:hAnsi="Arial" w:cs="Arial"/>
          <w:sz w:val="32"/>
          <w:szCs w:val="32"/>
        </w:rPr>
        <w:t xml:space="preserve"> game.  Yes, </w:t>
      </w:r>
      <w:r w:rsidR="00257927" w:rsidRPr="002B1B7F">
        <w:rPr>
          <w:rFonts w:ascii="Arial" w:hAnsi="Arial" w:cs="Arial"/>
          <w:sz w:val="32"/>
          <w:szCs w:val="32"/>
        </w:rPr>
        <w:t xml:space="preserve">we </w:t>
      </w:r>
      <w:r w:rsidRPr="002B1B7F">
        <w:rPr>
          <w:rFonts w:ascii="Arial" w:hAnsi="Arial" w:cs="Arial"/>
          <w:i/>
          <w:sz w:val="32"/>
          <w:szCs w:val="32"/>
          <w:u w:val="single"/>
        </w:rPr>
        <w:t>may</w:t>
      </w:r>
      <w:r w:rsidRPr="002B1B7F">
        <w:rPr>
          <w:rFonts w:ascii="Arial" w:hAnsi="Arial" w:cs="Arial"/>
          <w:sz w:val="32"/>
          <w:szCs w:val="32"/>
        </w:rPr>
        <w:t xml:space="preserve"> need to get smaller</w:t>
      </w:r>
      <w:r w:rsidR="00257927" w:rsidRPr="002B1B7F">
        <w:rPr>
          <w:rFonts w:ascii="Arial" w:hAnsi="Arial" w:cs="Arial"/>
          <w:sz w:val="32"/>
          <w:szCs w:val="32"/>
        </w:rPr>
        <w:t xml:space="preserve"> and w</w:t>
      </w:r>
      <w:r w:rsidRPr="002B1B7F">
        <w:rPr>
          <w:rFonts w:ascii="Arial" w:hAnsi="Arial" w:cs="Arial"/>
          <w:sz w:val="32"/>
          <w:szCs w:val="32"/>
        </w:rPr>
        <w:t xml:space="preserve">e </w:t>
      </w:r>
      <w:r w:rsidR="00257927" w:rsidRPr="002B1B7F">
        <w:rPr>
          <w:rFonts w:ascii="Arial" w:hAnsi="Arial" w:cs="Arial"/>
          <w:i/>
          <w:sz w:val="32"/>
          <w:szCs w:val="32"/>
          <w:u w:val="single"/>
        </w:rPr>
        <w:t>do</w:t>
      </w:r>
      <w:r w:rsidRPr="002B1B7F">
        <w:rPr>
          <w:rFonts w:ascii="Arial" w:hAnsi="Arial" w:cs="Arial"/>
          <w:sz w:val="32"/>
          <w:szCs w:val="32"/>
        </w:rPr>
        <w:t xml:space="preserve"> need to divest of some marquee platforms, but fundamentally</w:t>
      </w:r>
      <w:r w:rsidR="00257927" w:rsidRPr="002B1B7F">
        <w:rPr>
          <w:rFonts w:ascii="Arial" w:hAnsi="Arial" w:cs="Arial"/>
          <w:sz w:val="32"/>
          <w:szCs w:val="32"/>
        </w:rPr>
        <w:t xml:space="preserve"> - </w:t>
      </w:r>
      <w:r w:rsidRPr="002B1B7F">
        <w:rPr>
          <w:rFonts w:ascii="Arial" w:hAnsi="Arial" w:cs="Arial"/>
          <w:sz w:val="32"/>
          <w:szCs w:val="32"/>
        </w:rPr>
        <w:t xml:space="preserve">we will remain an </w:t>
      </w:r>
      <w:r w:rsidRPr="002B1B7F">
        <w:rPr>
          <w:rFonts w:ascii="Arial" w:hAnsi="Arial" w:cs="Arial"/>
          <w:i/>
          <w:sz w:val="32"/>
          <w:szCs w:val="32"/>
          <w:u w:val="single"/>
        </w:rPr>
        <w:t>agile</w:t>
      </w:r>
      <w:r w:rsidRPr="002B1B7F">
        <w:rPr>
          <w:rFonts w:ascii="Arial" w:hAnsi="Arial" w:cs="Arial"/>
          <w:sz w:val="32"/>
          <w:szCs w:val="32"/>
        </w:rPr>
        <w:t xml:space="preserve"> and </w:t>
      </w:r>
      <w:r w:rsidRPr="002B1B7F">
        <w:rPr>
          <w:rFonts w:ascii="Arial" w:hAnsi="Arial" w:cs="Arial"/>
          <w:i/>
          <w:sz w:val="32"/>
          <w:szCs w:val="32"/>
          <w:u w:val="single"/>
        </w:rPr>
        <w:t>lethal</w:t>
      </w:r>
      <w:r w:rsidRPr="002B1B7F">
        <w:rPr>
          <w:rFonts w:ascii="Arial" w:hAnsi="Arial" w:cs="Arial"/>
          <w:sz w:val="32"/>
          <w:szCs w:val="32"/>
        </w:rPr>
        <w:t xml:space="preserve"> combat force </w:t>
      </w:r>
      <w:r w:rsidR="00257927" w:rsidRPr="002B1B7F">
        <w:rPr>
          <w:rFonts w:ascii="Arial" w:hAnsi="Arial" w:cs="Arial"/>
          <w:sz w:val="32"/>
          <w:szCs w:val="32"/>
        </w:rPr>
        <w:t xml:space="preserve">. . . </w:t>
      </w:r>
      <w:r w:rsidRPr="002B1B7F">
        <w:rPr>
          <w:rFonts w:ascii="Arial" w:hAnsi="Arial" w:cs="Arial"/>
          <w:sz w:val="32"/>
          <w:szCs w:val="32"/>
        </w:rPr>
        <w:t>undergirded by tactical e</w:t>
      </w:r>
      <w:r w:rsidR="00C71AD4" w:rsidRPr="002B1B7F">
        <w:rPr>
          <w:rFonts w:ascii="Arial" w:hAnsi="Arial" w:cs="Arial"/>
          <w:sz w:val="32"/>
          <w:szCs w:val="32"/>
        </w:rPr>
        <w:t xml:space="preserve">xcellence </w:t>
      </w:r>
      <w:r w:rsidR="00D64638">
        <w:rPr>
          <w:rFonts w:ascii="Arial" w:hAnsi="Arial" w:cs="Arial"/>
          <w:sz w:val="32"/>
          <w:szCs w:val="32"/>
        </w:rPr>
        <w:t>at every level</w:t>
      </w:r>
      <w:r w:rsidRPr="002B1B7F">
        <w:rPr>
          <w:rFonts w:ascii="Arial" w:hAnsi="Arial" w:cs="Arial"/>
          <w:sz w:val="32"/>
          <w:szCs w:val="32"/>
        </w:rPr>
        <w:t xml:space="preserve">.  </w:t>
      </w:r>
    </w:p>
    <w:p w14:paraId="7CD47677" w14:textId="5BB0AD5C" w:rsidR="001522B3" w:rsidRPr="002B1B7F" w:rsidRDefault="001522B3" w:rsidP="00990DA9">
      <w:pPr>
        <w:spacing w:line="360" w:lineRule="auto"/>
        <w:ind w:firstLine="360"/>
        <w:rPr>
          <w:rFonts w:ascii="Arial" w:hAnsi="Arial" w:cs="Arial"/>
          <w:sz w:val="32"/>
          <w:szCs w:val="32"/>
        </w:rPr>
      </w:pPr>
      <w:r w:rsidRPr="002B1B7F">
        <w:rPr>
          <w:rFonts w:ascii="Arial" w:hAnsi="Arial" w:cs="Arial"/>
          <w:sz w:val="32"/>
          <w:szCs w:val="32"/>
        </w:rPr>
        <w:t xml:space="preserve">This is a time to be </w:t>
      </w:r>
      <w:r w:rsidRPr="002B1B7F">
        <w:rPr>
          <w:rFonts w:ascii="Arial" w:hAnsi="Arial" w:cs="Arial"/>
          <w:i/>
          <w:sz w:val="32"/>
          <w:szCs w:val="32"/>
          <w:u w:val="single"/>
        </w:rPr>
        <w:t>excited</w:t>
      </w:r>
      <w:r w:rsidRPr="002B1B7F">
        <w:rPr>
          <w:rFonts w:ascii="Arial" w:hAnsi="Arial" w:cs="Arial"/>
          <w:sz w:val="32"/>
          <w:szCs w:val="32"/>
        </w:rPr>
        <w:t xml:space="preserve">, to be </w:t>
      </w:r>
      <w:r w:rsidRPr="002B1B7F">
        <w:rPr>
          <w:rFonts w:ascii="Arial" w:hAnsi="Arial" w:cs="Arial"/>
          <w:i/>
          <w:sz w:val="32"/>
          <w:szCs w:val="32"/>
          <w:u w:val="single"/>
        </w:rPr>
        <w:t>motivated</w:t>
      </w:r>
      <w:r w:rsidR="00257927" w:rsidRPr="002B1B7F">
        <w:rPr>
          <w:rFonts w:ascii="Arial" w:hAnsi="Arial" w:cs="Arial"/>
          <w:sz w:val="32"/>
          <w:szCs w:val="32"/>
        </w:rPr>
        <w:t>.  T</w:t>
      </w:r>
      <w:r w:rsidRPr="002B1B7F">
        <w:rPr>
          <w:rFonts w:ascii="Arial" w:hAnsi="Arial" w:cs="Arial"/>
          <w:sz w:val="32"/>
          <w:szCs w:val="32"/>
        </w:rPr>
        <w:t xml:space="preserve">o lean forward and change, </w:t>
      </w:r>
      <w:r w:rsidR="00257927" w:rsidRPr="002B1B7F">
        <w:rPr>
          <w:rFonts w:ascii="Arial" w:hAnsi="Arial" w:cs="Arial"/>
          <w:sz w:val="32"/>
          <w:szCs w:val="32"/>
        </w:rPr>
        <w:t>because as we all know, w</w:t>
      </w:r>
      <w:r w:rsidRPr="002B1B7F">
        <w:rPr>
          <w:rFonts w:ascii="Arial" w:hAnsi="Arial" w:cs="Arial"/>
          <w:sz w:val="32"/>
          <w:szCs w:val="32"/>
        </w:rPr>
        <w:t>ith new challenges there are always new opportunities.  So yes</w:t>
      </w:r>
      <w:r w:rsidR="007B1CCC">
        <w:rPr>
          <w:rFonts w:ascii="Arial" w:hAnsi="Arial" w:cs="Arial"/>
          <w:sz w:val="32"/>
          <w:szCs w:val="32"/>
        </w:rPr>
        <w:t xml:space="preserve"> – it’s </w:t>
      </w:r>
      <w:r w:rsidR="007B1CCC" w:rsidRPr="002B1B7F">
        <w:rPr>
          <w:rFonts w:ascii="Arial" w:hAnsi="Arial" w:cs="Arial"/>
          <w:sz w:val="32"/>
          <w:szCs w:val="32"/>
        </w:rPr>
        <w:t>a</w:t>
      </w:r>
      <w:r w:rsidRPr="002B1B7F">
        <w:rPr>
          <w:rFonts w:ascii="Arial" w:hAnsi="Arial" w:cs="Arial"/>
          <w:sz w:val="32"/>
          <w:szCs w:val="32"/>
        </w:rPr>
        <w:t xml:space="preserve"> great time to be a Marine be</w:t>
      </w:r>
      <w:r w:rsidR="00257927" w:rsidRPr="002B1B7F">
        <w:rPr>
          <w:rFonts w:ascii="Arial" w:hAnsi="Arial" w:cs="Arial"/>
          <w:sz w:val="32"/>
          <w:szCs w:val="32"/>
        </w:rPr>
        <w:t xml:space="preserve">cause throughout our history the Marine Corps has </w:t>
      </w:r>
      <w:r w:rsidR="00257927" w:rsidRPr="00D64638">
        <w:rPr>
          <w:rFonts w:ascii="Arial" w:hAnsi="Arial" w:cs="Arial"/>
          <w:b/>
          <w:i/>
          <w:sz w:val="32"/>
          <w:szCs w:val="32"/>
          <w:u w:val="single"/>
        </w:rPr>
        <w:t>never</w:t>
      </w:r>
      <w:r w:rsidR="00257927" w:rsidRPr="002B1B7F">
        <w:rPr>
          <w:rFonts w:ascii="Arial" w:hAnsi="Arial" w:cs="Arial"/>
          <w:sz w:val="32"/>
          <w:szCs w:val="32"/>
        </w:rPr>
        <w:t xml:space="preserve"> backed away from a challenge – we get out in front and stay there.</w:t>
      </w:r>
    </w:p>
    <w:p w14:paraId="7DD19BE7" w14:textId="3091553F" w:rsidR="001E6028" w:rsidRPr="002B1B7F" w:rsidRDefault="00990DA9" w:rsidP="00990DA9">
      <w:pPr>
        <w:tabs>
          <w:tab w:val="left" w:pos="360"/>
        </w:tabs>
        <w:spacing w:line="360" w:lineRule="auto"/>
        <w:rPr>
          <w:rFonts w:ascii="Arial" w:hAnsi="Arial" w:cs="Arial"/>
          <w:sz w:val="32"/>
          <w:szCs w:val="32"/>
        </w:rPr>
      </w:pPr>
      <w:r w:rsidRPr="002B1B7F">
        <w:rPr>
          <w:rFonts w:ascii="Arial" w:hAnsi="Arial" w:cs="Arial"/>
          <w:sz w:val="32"/>
          <w:szCs w:val="32"/>
        </w:rPr>
        <w:tab/>
      </w:r>
      <w:r w:rsidR="001E6028" w:rsidRPr="002B1B7F">
        <w:rPr>
          <w:rFonts w:ascii="Arial" w:hAnsi="Arial" w:cs="Arial"/>
          <w:sz w:val="32"/>
          <w:szCs w:val="32"/>
        </w:rPr>
        <w:t>While our threat-based design effort was initiated at my direction in July, we continue to rigorously war game design options as well as develop an independently verifiable analytic foundation for our conclusions. I expect to be able to share these with you in the next 90 days.</w:t>
      </w:r>
    </w:p>
    <w:p w14:paraId="6D56E3AD" w14:textId="44D35833" w:rsidR="001E6028" w:rsidRPr="002B1B7F" w:rsidRDefault="00990DA9" w:rsidP="00990DA9">
      <w:pPr>
        <w:tabs>
          <w:tab w:val="left" w:pos="360"/>
        </w:tabs>
        <w:spacing w:line="360" w:lineRule="auto"/>
        <w:rPr>
          <w:rFonts w:ascii="Arial" w:hAnsi="Arial" w:cs="Arial"/>
          <w:sz w:val="32"/>
          <w:szCs w:val="32"/>
        </w:rPr>
      </w:pPr>
      <w:r w:rsidRPr="002B1B7F">
        <w:rPr>
          <w:rFonts w:ascii="Arial" w:hAnsi="Arial" w:cs="Arial"/>
          <w:sz w:val="32"/>
          <w:szCs w:val="32"/>
        </w:rPr>
        <w:tab/>
      </w:r>
      <w:r w:rsidR="001E6028" w:rsidRPr="002B1B7F">
        <w:rPr>
          <w:rFonts w:ascii="Arial" w:hAnsi="Arial" w:cs="Arial"/>
          <w:sz w:val="32"/>
          <w:szCs w:val="32"/>
        </w:rPr>
        <w:t xml:space="preserve">While I </w:t>
      </w:r>
      <w:r w:rsidR="00257927" w:rsidRPr="002B1B7F">
        <w:rPr>
          <w:rFonts w:ascii="Arial" w:hAnsi="Arial" w:cs="Arial"/>
          <w:sz w:val="32"/>
          <w:szCs w:val="32"/>
        </w:rPr>
        <w:t xml:space="preserve">won’t </w:t>
      </w:r>
      <w:r w:rsidR="001E6028" w:rsidRPr="002B1B7F">
        <w:rPr>
          <w:rFonts w:ascii="Arial" w:hAnsi="Arial" w:cs="Arial"/>
          <w:sz w:val="32"/>
          <w:szCs w:val="32"/>
        </w:rPr>
        <w:t xml:space="preserve">speak </w:t>
      </w:r>
      <w:r w:rsidR="00257927" w:rsidRPr="002B1B7F">
        <w:rPr>
          <w:rFonts w:ascii="Arial" w:hAnsi="Arial" w:cs="Arial"/>
          <w:sz w:val="32"/>
          <w:szCs w:val="32"/>
        </w:rPr>
        <w:t xml:space="preserve">to the details that </w:t>
      </w:r>
      <w:r w:rsidR="001E6028" w:rsidRPr="002B1B7F">
        <w:rPr>
          <w:rFonts w:ascii="Arial" w:hAnsi="Arial" w:cs="Arial"/>
          <w:sz w:val="32"/>
          <w:szCs w:val="32"/>
        </w:rPr>
        <w:t>many of you</w:t>
      </w:r>
      <w:r w:rsidR="00257927" w:rsidRPr="002B1B7F">
        <w:rPr>
          <w:rFonts w:ascii="Arial" w:hAnsi="Arial" w:cs="Arial"/>
          <w:sz w:val="32"/>
          <w:szCs w:val="32"/>
        </w:rPr>
        <w:t xml:space="preserve"> would like to hear tonight r</w:t>
      </w:r>
      <w:r w:rsidR="001E6028" w:rsidRPr="002B1B7F">
        <w:rPr>
          <w:rFonts w:ascii="Arial" w:hAnsi="Arial" w:cs="Arial"/>
          <w:sz w:val="32"/>
          <w:szCs w:val="32"/>
        </w:rPr>
        <w:t>egarding the proverbial “</w:t>
      </w:r>
      <w:proofErr w:type="spellStart"/>
      <w:r w:rsidR="001E6028" w:rsidRPr="002B1B7F">
        <w:rPr>
          <w:rFonts w:ascii="Arial" w:hAnsi="Arial" w:cs="Arial"/>
          <w:sz w:val="32"/>
          <w:szCs w:val="32"/>
        </w:rPr>
        <w:t>eaches</w:t>
      </w:r>
      <w:proofErr w:type="spellEnd"/>
      <w:r w:rsidR="001E6028" w:rsidRPr="002B1B7F">
        <w:rPr>
          <w:rFonts w:ascii="Arial" w:hAnsi="Arial" w:cs="Arial"/>
          <w:sz w:val="32"/>
          <w:szCs w:val="32"/>
        </w:rPr>
        <w:t xml:space="preserve">” of our new force design, I think it </w:t>
      </w:r>
      <w:r w:rsidR="001E6028" w:rsidRPr="002B1B7F">
        <w:rPr>
          <w:rFonts w:ascii="Arial" w:hAnsi="Arial" w:cs="Arial"/>
          <w:i/>
          <w:sz w:val="32"/>
          <w:szCs w:val="32"/>
          <w:u w:val="single"/>
        </w:rPr>
        <w:t>is</w:t>
      </w:r>
      <w:r w:rsidR="001E6028" w:rsidRPr="002B1B7F">
        <w:rPr>
          <w:rFonts w:ascii="Arial" w:hAnsi="Arial" w:cs="Arial"/>
          <w:sz w:val="32"/>
          <w:szCs w:val="32"/>
        </w:rPr>
        <w:t xml:space="preserve"> appropriate for me to share with you the </w:t>
      </w:r>
      <w:r w:rsidR="001E6028" w:rsidRPr="002B1B7F">
        <w:rPr>
          <w:rFonts w:ascii="Arial" w:hAnsi="Arial" w:cs="Arial"/>
          <w:i/>
          <w:sz w:val="32"/>
          <w:szCs w:val="32"/>
          <w:u w:val="single"/>
        </w:rPr>
        <w:t>observations and assumptions</w:t>
      </w:r>
      <w:r w:rsidR="001E6028" w:rsidRPr="002B1B7F">
        <w:rPr>
          <w:rFonts w:ascii="Arial" w:hAnsi="Arial" w:cs="Arial"/>
          <w:sz w:val="32"/>
          <w:szCs w:val="32"/>
        </w:rPr>
        <w:t xml:space="preserve"> we used for </w:t>
      </w:r>
      <w:r w:rsidR="00257927" w:rsidRPr="002B1B7F">
        <w:rPr>
          <w:rFonts w:ascii="Arial" w:hAnsi="Arial" w:cs="Arial"/>
          <w:sz w:val="32"/>
          <w:szCs w:val="32"/>
        </w:rPr>
        <w:t xml:space="preserve">design . . . the </w:t>
      </w:r>
      <w:r w:rsidR="001E6028" w:rsidRPr="002B1B7F">
        <w:rPr>
          <w:rFonts w:ascii="Arial" w:hAnsi="Arial" w:cs="Arial"/>
          <w:i/>
          <w:sz w:val="32"/>
          <w:szCs w:val="32"/>
          <w:u w:val="single"/>
        </w:rPr>
        <w:lastRenderedPageBreak/>
        <w:t>hypotheses</w:t>
      </w:r>
      <w:r w:rsidR="001E6028" w:rsidRPr="002B1B7F">
        <w:rPr>
          <w:rFonts w:ascii="Arial" w:hAnsi="Arial" w:cs="Arial"/>
          <w:sz w:val="32"/>
          <w:szCs w:val="32"/>
        </w:rPr>
        <w:t xml:space="preserve"> </w:t>
      </w:r>
      <w:r w:rsidR="007B1CCC">
        <w:rPr>
          <w:rFonts w:ascii="Arial" w:hAnsi="Arial" w:cs="Arial"/>
          <w:sz w:val="32"/>
          <w:szCs w:val="32"/>
        </w:rPr>
        <w:t xml:space="preserve">we developed and are working </w:t>
      </w:r>
      <w:r w:rsidR="001E6028" w:rsidRPr="002B1B7F">
        <w:rPr>
          <w:rFonts w:ascii="Arial" w:hAnsi="Arial" w:cs="Arial"/>
          <w:sz w:val="32"/>
          <w:szCs w:val="32"/>
        </w:rPr>
        <w:t>to validate</w:t>
      </w:r>
      <w:r w:rsidR="007B1CCC">
        <w:rPr>
          <w:rFonts w:ascii="Arial" w:hAnsi="Arial" w:cs="Arial"/>
          <w:sz w:val="32"/>
          <w:szCs w:val="32"/>
        </w:rPr>
        <w:t xml:space="preserve"> . </w:t>
      </w:r>
      <w:r w:rsidR="00257927" w:rsidRPr="002B1B7F">
        <w:rPr>
          <w:rFonts w:ascii="Arial" w:hAnsi="Arial" w:cs="Arial"/>
          <w:sz w:val="32"/>
          <w:szCs w:val="32"/>
        </w:rPr>
        <w:t xml:space="preserve">. . </w:t>
      </w:r>
      <w:r w:rsidR="001E6028" w:rsidRPr="002B1B7F">
        <w:rPr>
          <w:rFonts w:ascii="Arial" w:hAnsi="Arial" w:cs="Arial"/>
          <w:sz w:val="32"/>
          <w:szCs w:val="32"/>
        </w:rPr>
        <w:t xml:space="preserve">and </w:t>
      </w:r>
      <w:r w:rsidR="001E6028" w:rsidRPr="002B1B7F">
        <w:rPr>
          <w:rFonts w:ascii="Arial" w:hAnsi="Arial" w:cs="Arial"/>
          <w:i/>
          <w:sz w:val="32"/>
          <w:szCs w:val="32"/>
          <w:u w:val="single"/>
        </w:rPr>
        <w:t>th</w:t>
      </w:r>
      <w:r w:rsidR="007B1CCC">
        <w:rPr>
          <w:rFonts w:ascii="Arial" w:hAnsi="Arial" w:cs="Arial"/>
          <w:i/>
          <w:sz w:val="32"/>
          <w:szCs w:val="32"/>
          <w:u w:val="single"/>
        </w:rPr>
        <w:t>e</w:t>
      </w:r>
      <w:r w:rsidR="001E6028" w:rsidRPr="002B1B7F">
        <w:rPr>
          <w:rFonts w:ascii="Arial" w:hAnsi="Arial" w:cs="Arial"/>
          <w:i/>
          <w:sz w:val="32"/>
          <w:szCs w:val="32"/>
          <w:u w:val="single"/>
        </w:rPr>
        <w:t xml:space="preserve"> conclusions</w:t>
      </w:r>
      <w:r w:rsidR="001E6028" w:rsidRPr="002B1B7F">
        <w:rPr>
          <w:rFonts w:ascii="Arial" w:hAnsi="Arial" w:cs="Arial"/>
          <w:sz w:val="32"/>
          <w:szCs w:val="32"/>
        </w:rPr>
        <w:t xml:space="preserve"> we’ve </w:t>
      </w:r>
      <w:r w:rsidR="00257927" w:rsidRPr="002B1B7F">
        <w:rPr>
          <w:rFonts w:ascii="Arial" w:hAnsi="Arial" w:cs="Arial"/>
          <w:sz w:val="32"/>
          <w:szCs w:val="32"/>
        </w:rPr>
        <w:t>reached so far</w:t>
      </w:r>
      <w:r w:rsidR="00D64638">
        <w:rPr>
          <w:rFonts w:ascii="Arial" w:hAnsi="Arial" w:cs="Arial"/>
          <w:sz w:val="32"/>
          <w:szCs w:val="32"/>
        </w:rPr>
        <w:t>.</w:t>
      </w:r>
    </w:p>
    <w:p w14:paraId="3969604E" w14:textId="77777777" w:rsidR="00421628" w:rsidRPr="002B1B7F" w:rsidRDefault="00421628" w:rsidP="00421628">
      <w:pPr>
        <w:outlineLvl w:val="0"/>
        <w:rPr>
          <w:rFonts w:ascii="Arial" w:hAnsi="Arial" w:cs="Arial"/>
          <w:sz w:val="32"/>
          <w:szCs w:val="32"/>
        </w:rPr>
      </w:pPr>
    </w:p>
    <w:p w14:paraId="1AA05EF0" w14:textId="5E089BD0" w:rsidR="001E6028" w:rsidRPr="002B1B7F" w:rsidRDefault="00257927" w:rsidP="001E6028">
      <w:pPr>
        <w:tabs>
          <w:tab w:val="num" w:pos="360"/>
        </w:tabs>
        <w:ind w:left="1440" w:hanging="1440"/>
        <w:outlineLvl w:val="0"/>
        <w:rPr>
          <w:rFonts w:ascii="Arial" w:hAnsi="Arial" w:cs="Arial"/>
          <w:b/>
          <w:i/>
          <w:sz w:val="32"/>
          <w:szCs w:val="32"/>
          <w:u w:val="single"/>
        </w:rPr>
      </w:pPr>
      <w:r w:rsidRPr="002B1B7F">
        <w:rPr>
          <w:rFonts w:ascii="Arial" w:hAnsi="Arial" w:cs="Arial"/>
          <w:b/>
          <w:i/>
          <w:sz w:val="32"/>
          <w:szCs w:val="32"/>
          <w:u w:val="single"/>
        </w:rPr>
        <w:t xml:space="preserve">First – Our observations driving </w:t>
      </w:r>
      <w:r w:rsidR="001E6028" w:rsidRPr="002B1B7F">
        <w:rPr>
          <w:rFonts w:ascii="Arial" w:hAnsi="Arial" w:cs="Arial"/>
          <w:b/>
          <w:i/>
          <w:sz w:val="32"/>
          <w:szCs w:val="32"/>
          <w:u w:val="single"/>
        </w:rPr>
        <w:t>Force Design</w:t>
      </w:r>
      <w:r w:rsidR="006D1657" w:rsidRPr="002B1B7F">
        <w:rPr>
          <w:rFonts w:ascii="Arial" w:hAnsi="Arial" w:cs="Arial"/>
          <w:b/>
          <w:i/>
          <w:sz w:val="32"/>
          <w:szCs w:val="32"/>
          <w:u w:val="single"/>
        </w:rPr>
        <w:t xml:space="preserve"> </w:t>
      </w:r>
    </w:p>
    <w:p w14:paraId="1566E56C" w14:textId="77777777" w:rsidR="001E6028" w:rsidRPr="002B1B7F" w:rsidRDefault="001E6028" w:rsidP="001E6028">
      <w:pPr>
        <w:pStyle w:val="ListParagraph"/>
        <w:tabs>
          <w:tab w:val="left" w:pos="360"/>
        </w:tabs>
        <w:ind w:left="0"/>
        <w:rPr>
          <w:rFonts w:ascii="Arial" w:hAnsi="Arial" w:cs="Arial"/>
          <w:sz w:val="32"/>
          <w:szCs w:val="32"/>
        </w:rPr>
      </w:pPr>
    </w:p>
    <w:p w14:paraId="277C179C" w14:textId="5033EE4E" w:rsidR="001E6028" w:rsidRPr="002B1B7F" w:rsidRDefault="00990DA9" w:rsidP="00990DA9">
      <w:pPr>
        <w:tabs>
          <w:tab w:val="left" w:pos="360"/>
        </w:tabs>
        <w:spacing w:line="360" w:lineRule="auto"/>
        <w:rPr>
          <w:rFonts w:ascii="Arial" w:hAnsi="Arial" w:cs="Arial"/>
          <w:sz w:val="32"/>
          <w:szCs w:val="32"/>
        </w:rPr>
      </w:pPr>
      <w:r w:rsidRPr="002B1B7F">
        <w:rPr>
          <w:rFonts w:ascii="Arial" w:hAnsi="Arial" w:cs="Arial"/>
          <w:sz w:val="32"/>
          <w:szCs w:val="32"/>
        </w:rPr>
        <w:tab/>
      </w:r>
      <w:r w:rsidR="001E6028" w:rsidRPr="002B1B7F">
        <w:rPr>
          <w:rFonts w:ascii="Arial" w:hAnsi="Arial" w:cs="Arial"/>
          <w:sz w:val="32"/>
          <w:szCs w:val="32"/>
        </w:rPr>
        <w:t xml:space="preserve">China’s pivot to the sea as the primary front in a renewed great power competition has fundamentally transformed the operational environment in which the </w:t>
      </w:r>
      <w:r w:rsidRPr="002B1B7F">
        <w:rPr>
          <w:rFonts w:ascii="Arial" w:hAnsi="Arial" w:cs="Arial"/>
          <w:sz w:val="32"/>
          <w:szCs w:val="32"/>
        </w:rPr>
        <w:t xml:space="preserve">Naval and </w:t>
      </w:r>
      <w:r w:rsidR="001E6028" w:rsidRPr="002B1B7F">
        <w:rPr>
          <w:rFonts w:ascii="Arial" w:hAnsi="Arial" w:cs="Arial"/>
          <w:sz w:val="32"/>
          <w:szCs w:val="32"/>
        </w:rPr>
        <w:t xml:space="preserve">Joint Force must operate.  </w:t>
      </w:r>
    </w:p>
    <w:p w14:paraId="5EA27810" w14:textId="00D1D7C4" w:rsidR="001E6028" w:rsidRPr="002B1B7F" w:rsidRDefault="00990DA9" w:rsidP="00990DA9">
      <w:pPr>
        <w:tabs>
          <w:tab w:val="left" w:pos="360"/>
        </w:tabs>
        <w:spacing w:line="360" w:lineRule="auto"/>
        <w:rPr>
          <w:rFonts w:ascii="Arial" w:hAnsi="Arial" w:cs="Arial"/>
          <w:sz w:val="32"/>
          <w:szCs w:val="32"/>
        </w:rPr>
      </w:pPr>
      <w:r w:rsidRPr="002B1B7F">
        <w:rPr>
          <w:rFonts w:ascii="Arial" w:hAnsi="Arial" w:cs="Arial"/>
          <w:sz w:val="32"/>
          <w:szCs w:val="32"/>
        </w:rPr>
        <w:tab/>
        <w:t xml:space="preserve">Specifically, </w:t>
      </w:r>
      <w:r w:rsidR="001E6028" w:rsidRPr="002B1B7F">
        <w:rPr>
          <w:rFonts w:ascii="Arial" w:hAnsi="Arial" w:cs="Arial"/>
          <w:sz w:val="32"/>
          <w:szCs w:val="32"/>
        </w:rPr>
        <w:t>the Nav</w:t>
      </w:r>
      <w:r w:rsidRPr="002B1B7F">
        <w:rPr>
          <w:rFonts w:ascii="Arial" w:hAnsi="Arial" w:cs="Arial"/>
          <w:sz w:val="32"/>
          <w:szCs w:val="32"/>
        </w:rPr>
        <w:t xml:space="preserve">y &amp; Marine Corps </w:t>
      </w:r>
      <w:r w:rsidR="001E6028" w:rsidRPr="002B1B7F">
        <w:rPr>
          <w:rFonts w:ascii="Arial" w:hAnsi="Arial" w:cs="Arial"/>
          <w:sz w:val="32"/>
          <w:szCs w:val="32"/>
        </w:rPr>
        <w:t xml:space="preserve">must confront the new reality that </w:t>
      </w:r>
      <w:r w:rsidR="001E6028" w:rsidRPr="002B1B7F">
        <w:rPr>
          <w:rFonts w:ascii="Arial" w:hAnsi="Arial" w:cs="Arial"/>
          <w:i/>
          <w:sz w:val="32"/>
          <w:szCs w:val="32"/>
          <w:u w:val="single"/>
        </w:rPr>
        <w:t>presumptive sea control</w:t>
      </w:r>
      <w:r w:rsidR="001E6028" w:rsidRPr="002B1B7F">
        <w:rPr>
          <w:rFonts w:ascii="Arial" w:hAnsi="Arial" w:cs="Arial"/>
          <w:sz w:val="32"/>
          <w:szCs w:val="32"/>
        </w:rPr>
        <w:t xml:space="preserve"> is no longer </w:t>
      </w:r>
      <w:r w:rsidR="00D217E4" w:rsidRPr="002B1B7F">
        <w:rPr>
          <w:rFonts w:ascii="Arial" w:hAnsi="Arial" w:cs="Arial"/>
          <w:sz w:val="32"/>
          <w:szCs w:val="32"/>
        </w:rPr>
        <w:t xml:space="preserve">assured for </w:t>
      </w:r>
      <w:r w:rsidR="001E6028" w:rsidRPr="002B1B7F">
        <w:rPr>
          <w:rFonts w:ascii="Arial" w:hAnsi="Arial" w:cs="Arial"/>
          <w:sz w:val="32"/>
          <w:szCs w:val="32"/>
        </w:rPr>
        <w:t>the United States</w:t>
      </w:r>
      <w:r w:rsidRPr="002B1B7F">
        <w:rPr>
          <w:rFonts w:ascii="Arial" w:hAnsi="Arial" w:cs="Arial"/>
          <w:sz w:val="32"/>
          <w:szCs w:val="32"/>
        </w:rPr>
        <w:t xml:space="preserve"> – we will compete for it</w:t>
      </w:r>
      <w:r w:rsidR="001E6028" w:rsidRPr="002B1B7F">
        <w:rPr>
          <w:rFonts w:ascii="Arial" w:hAnsi="Arial" w:cs="Arial"/>
          <w:sz w:val="32"/>
          <w:szCs w:val="32"/>
        </w:rPr>
        <w:t xml:space="preserve">.  </w:t>
      </w:r>
      <w:r w:rsidR="006D1657" w:rsidRPr="002B1B7F">
        <w:rPr>
          <w:rFonts w:ascii="Arial" w:hAnsi="Arial" w:cs="Arial"/>
          <w:sz w:val="32"/>
          <w:szCs w:val="32"/>
        </w:rPr>
        <w:t>A</w:t>
      </w:r>
      <w:r w:rsidRPr="002B1B7F">
        <w:rPr>
          <w:rFonts w:ascii="Arial" w:hAnsi="Arial" w:cs="Arial"/>
          <w:sz w:val="32"/>
          <w:szCs w:val="32"/>
        </w:rPr>
        <w:t>nd</w:t>
      </w:r>
      <w:r w:rsidR="006D1657" w:rsidRPr="002B1B7F">
        <w:rPr>
          <w:rFonts w:ascii="Arial" w:hAnsi="Arial" w:cs="Arial"/>
          <w:sz w:val="32"/>
          <w:szCs w:val="32"/>
        </w:rPr>
        <w:t xml:space="preserve"> </w:t>
      </w:r>
      <w:r w:rsidRPr="002B1B7F">
        <w:rPr>
          <w:rFonts w:ascii="Arial" w:hAnsi="Arial" w:cs="Arial"/>
          <w:sz w:val="32"/>
          <w:szCs w:val="32"/>
        </w:rPr>
        <w:t xml:space="preserve">just as </w:t>
      </w:r>
      <w:r w:rsidR="006D1657" w:rsidRPr="002B1B7F">
        <w:rPr>
          <w:rFonts w:ascii="Arial" w:hAnsi="Arial" w:cs="Arial"/>
          <w:sz w:val="32"/>
          <w:szCs w:val="32"/>
        </w:rPr>
        <w:t>a reminder, per our amphibious doctrine – sea control and air superiority are pre-requisites to success…along with surprise and spe</w:t>
      </w:r>
      <w:r w:rsidRPr="002B1B7F">
        <w:rPr>
          <w:rFonts w:ascii="Arial" w:hAnsi="Arial" w:cs="Arial"/>
          <w:sz w:val="32"/>
          <w:szCs w:val="32"/>
        </w:rPr>
        <w:t>ctrum dominance.</w:t>
      </w:r>
      <w:r w:rsidR="006D1657" w:rsidRPr="002B1B7F">
        <w:rPr>
          <w:rFonts w:ascii="Arial" w:hAnsi="Arial" w:cs="Arial"/>
          <w:i/>
          <w:sz w:val="32"/>
          <w:szCs w:val="32"/>
        </w:rPr>
        <w:t xml:space="preserve"> </w:t>
      </w:r>
    </w:p>
    <w:p w14:paraId="19E4E717" w14:textId="027B6C1A" w:rsidR="001E6028" w:rsidRPr="002B1B7F" w:rsidRDefault="00990DA9" w:rsidP="00990DA9">
      <w:pPr>
        <w:tabs>
          <w:tab w:val="left" w:pos="360"/>
        </w:tabs>
        <w:spacing w:line="360" w:lineRule="auto"/>
        <w:rPr>
          <w:rFonts w:ascii="Arial" w:hAnsi="Arial" w:cs="Arial"/>
          <w:sz w:val="32"/>
          <w:szCs w:val="32"/>
        </w:rPr>
      </w:pPr>
      <w:r w:rsidRPr="002B1B7F">
        <w:rPr>
          <w:rFonts w:ascii="Arial" w:hAnsi="Arial" w:cs="Arial"/>
          <w:sz w:val="32"/>
          <w:szCs w:val="32"/>
        </w:rPr>
        <w:tab/>
        <w:t xml:space="preserve">Put simply . . . </w:t>
      </w:r>
      <w:r w:rsidR="001E6028" w:rsidRPr="002B1B7F">
        <w:rPr>
          <w:rFonts w:ascii="Arial" w:hAnsi="Arial" w:cs="Arial"/>
          <w:b/>
          <w:sz w:val="32"/>
          <w:szCs w:val="32"/>
        </w:rPr>
        <w:t xml:space="preserve">Our naval forces </w:t>
      </w:r>
      <w:r w:rsidR="00745588" w:rsidRPr="002B1B7F">
        <w:rPr>
          <w:rFonts w:ascii="Arial" w:hAnsi="Arial" w:cs="Arial"/>
          <w:b/>
          <w:sz w:val="32"/>
          <w:szCs w:val="32"/>
        </w:rPr>
        <w:t xml:space="preserve">today </w:t>
      </w:r>
      <w:r w:rsidR="001E6028" w:rsidRPr="002B1B7F">
        <w:rPr>
          <w:rFonts w:ascii="Arial" w:hAnsi="Arial" w:cs="Arial"/>
          <w:b/>
          <w:sz w:val="32"/>
          <w:szCs w:val="32"/>
        </w:rPr>
        <w:t>are not optimized for gray zone competition</w:t>
      </w:r>
      <w:r w:rsidR="00C71AD4" w:rsidRPr="002B1B7F">
        <w:rPr>
          <w:rFonts w:ascii="Arial" w:hAnsi="Arial" w:cs="Arial"/>
          <w:b/>
          <w:sz w:val="32"/>
          <w:szCs w:val="32"/>
        </w:rPr>
        <w:t xml:space="preserve">; nor </w:t>
      </w:r>
      <w:r w:rsidRPr="002B1B7F">
        <w:rPr>
          <w:rFonts w:ascii="Arial" w:hAnsi="Arial" w:cs="Arial"/>
          <w:b/>
          <w:sz w:val="32"/>
          <w:szCs w:val="32"/>
        </w:rPr>
        <w:t xml:space="preserve">are we </w:t>
      </w:r>
      <w:r w:rsidR="00C71AD4" w:rsidRPr="002B1B7F">
        <w:rPr>
          <w:rFonts w:ascii="Arial" w:hAnsi="Arial" w:cs="Arial"/>
          <w:b/>
          <w:sz w:val="32"/>
          <w:szCs w:val="32"/>
        </w:rPr>
        <w:t>optimized for conventional deterrence against a modern peer adversary</w:t>
      </w:r>
      <w:r w:rsidR="001E6028" w:rsidRPr="002B1B7F">
        <w:rPr>
          <w:rFonts w:ascii="Arial" w:hAnsi="Arial" w:cs="Arial"/>
          <w:b/>
          <w:sz w:val="32"/>
          <w:szCs w:val="32"/>
        </w:rPr>
        <w:t>.</w:t>
      </w:r>
    </w:p>
    <w:p w14:paraId="02FA5F7A" w14:textId="7AEB837A" w:rsidR="006D1657" w:rsidRPr="002B1B7F" w:rsidRDefault="00D217E4" w:rsidP="00990DA9">
      <w:pPr>
        <w:tabs>
          <w:tab w:val="left" w:pos="360"/>
        </w:tabs>
        <w:spacing w:line="360" w:lineRule="auto"/>
        <w:rPr>
          <w:rFonts w:ascii="Arial" w:hAnsi="Arial" w:cs="Arial"/>
          <w:sz w:val="32"/>
          <w:szCs w:val="32"/>
        </w:rPr>
      </w:pPr>
      <w:r w:rsidRPr="002B1B7F">
        <w:rPr>
          <w:rFonts w:ascii="Arial" w:hAnsi="Arial" w:cs="Arial"/>
          <w:sz w:val="32"/>
          <w:szCs w:val="32"/>
        </w:rPr>
        <w:tab/>
      </w:r>
      <w:r w:rsidR="001E6028" w:rsidRPr="002B1B7F">
        <w:rPr>
          <w:rFonts w:ascii="Arial" w:hAnsi="Arial" w:cs="Arial"/>
          <w:sz w:val="32"/>
          <w:szCs w:val="32"/>
        </w:rPr>
        <w:t xml:space="preserve">China </w:t>
      </w:r>
      <w:r w:rsidR="007B1CCC">
        <w:rPr>
          <w:rFonts w:ascii="Arial" w:hAnsi="Arial" w:cs="Arial"/>
          <w:sz w:val="32"/>
          <w:szCs w:val="32"/>
        </w:rPr>
        <w:t xml:space="preserve">and Russia </w:t>
      </w:r>
      <w:r w:rsidR="001E6028" w:rsidRPr="002B1B7F">
        <w:rPr>
          <w:rFonts w:ascii="Arial" w:hAnsi="Arial" w:cs="Arial"/>
          <w:sz w:val="32"/>
          <w:szCs w:val="32"/>
        </w:rPr>
        <w:t xml:space="preserve">carefully observed </w:t>
      </w:r>
      <w:r w:rsidRPr="002B1B7F">
        <w:rPr>
          <w:rFonts w:ascii="Arial" w:hAnsi="Arial" w:cs="Arial"/>
          <w:sz w:val="32"/>
          <w:szCs w:val="32"/>
        </w:rPr>
        <w:t xml:space="preserve">our military </w:t>
      </w:r>
      <w:r w:rsidR="001E6028" w:rsidRPr="002B1B7F">
        <w:rPr>
          <w:rFonts w:ascii="Arial" w:hAnsi="Arial" w:cs="Arial"/>
          <w:sz w:val="32"/>
          <w:szCs w:val="32"/>
        </w:rPr>
        <w:t>operations over the past two decades</w:t>
      </w:r>
      <w:r w:rsidRPr="002B1B7F">
        <w:rPr>
          <w:rFonts w:ascii="Arial" w:hAnsi="Arial" w:cs="Arial"/>
          <w:sz w:val="32"/>
          <w:szCs w:val="32"/>
        </w:rPr>
        <w:t>.  They took good notes, then built a force designed to counter our strengths. And they did that while we were largely focused on counterinsurgency operations in the Middle East.</w:t>
      </w:r>
      <w:r w:rsidR="001E6028" w:rsidRPr="002B1B7F">
        <w:rPr>
          <w:rFonts w:ascii="Arial" w:hAnsi="Arial" w:cs="Arial"/>
          <w:sz w:val="32"/>
          <w:szCs w:val="32"/>
        </w:rPr>
        <w:t xml:space="preserve">  </w:t>
      </w:r>
    </w:p>
    <w:p w14:paraId="678AC56A" w14:textId="7AB4CDD6" w:rsidR="00D217E4" w:rsidRPr="002B1B7F" w:rsidRDefault="00D217E4" w:rsidP="00990DA9">
      <w:pPr>
        <w:tabs>
          <w:tab w:val="left" w:pos="360"/>
        </w:tabs>
        <w:spacing w:line="360" w:lineRule="auto"/>
        <w:rPr>
          <w:rFonts w:ascii="Arial" w:hAnsi="Arial" w:cs="Arial"/>
          <w:sz w:val="32"/>
          <w:szCs w:val="32"/>
        </w:rPr>
      </w:pPr>
      <w:r w:rsidRPr="002B1B7F">
        <w:rPr>
          <w:rFonts w:ascii="Arial" w:hAnsi="Arial" w:cs="Arial"/>
          <w:sz w:val="32"/>
          <w:szCs w:val="32"/>
        </w:rPr>
        <w:tab/>
        <w:t xml:space="preserve">For us, then, staying ahead means we need </w:t>
      </w:r>
      <w:r w:rsidR="001E6028" w:rsidRPr="00D64638">
        <w:rPr>
          <w:rFonts w:ascii="Arial" w:hAnsi="Arial" w:cs="Arial"/>
          <w:b/>
          <w:i/>
          <w:sz w:val="32"/>
          <w:szCs w:val="32"/>
          <w:u w:val="single"/>
        </w:rPr>
        <w:t>new</w:t>
      </w:r>
      <w:r w:rsidR="001E6028" w:rsidRPr="002B1B7F">
        <w:rPr>
          <w:rFonts w:ascii="Arial" w:hAnsi="Arial" w:cs="Arial"/>
          <w:sz w:val="32"/>
          <w:szCs w:val="32"/>
        </w:rPr>
        <w:t xml:space="preserve"> concepts and approaches from the Sea Services to compete and deter </w:t>
      </w:r>
      <w:r w:rsidR="00D64638">
        <w:rPr>
          <w:rFonts w:ascii="Arial" w:hAnsi="Arial" w:cs="Arial"/>
          <w:sz w:val="32"/>
          <w:szCs w:val="32"/>
        </w:rPr>
        <w:t>peer</w:t>
      </w:r>
      <w:r w:rsidR="001E6028" w:rsidRPr="002B1B7F">
        <w:rPr>
          <w:rFonts w:ascii="Arial" w:hAnsi="Arial" w:cs="Arial"/>
          <w:sz w:val="32"/>
          <w:szCs w:val="32"/>
        </w:rPr>
        <w:t xml:space="preserve"> adversaries.  It will also require us to operate outside of our </w:t>
      </w:r>
      <w:r w:rsidR="001E6028" w:rsidRPr="002B1B7F">
        <w:rPr>
          <w:rFonts w:ascii="Arial" w:hAnsi="Arial" w:cs="Arial"/>
          <w:sz w:val="32"/>
          <w:szCs w:val="32"/>
        </w:rPr>
        <w:lastRenderedPageBreak/>
        <w:t xml:space="preserve">traditional comfort zone and embrace a new cooperative mindset to employ </w:t>
      </w:r>
      <w:r w:rsidR="001E6028" w:rsidRPr="00D64638">
        <w:rPr>
          <w:rFonts w:ascii="Arial" w:hAnsi="Arial" w:cs="Arial"/>
          <w:b/>
          <w:i/>
          <w:sz w:val="32"/>
          <w:szCs w:val="32"/>
          <w:u w:val="single"/>
        </w:rPr>
        <w:t>integrated</w:t>
      </w:r>
      <w:r w:rsidR="001E6028" w:rsidRPr="002B1B7F">
        <w:rPr>
          <w:rFonts w:ascii="Arial" w:hAnsi="Arial" w:cs="Arial"/>
          <w:sz w:val="32"/>
          <w:szCs w:val="32"/>
        </w:rPr>
        <w:t xml:space="preserve"> American </w:t>
      </w:r>
      <w:proofErr w:type="spellStart"/>
      <w:r w:rsidR="001E6028" w:rsidRPr="002B1B7F">
        <w:rPr>
          <w:rFonts w:ascii="Arial" w:hAnsi="Arial" w:cs="Arial"/>
          <w:sz w:val="32"/>
          <w:szCs w:val="32"/>
        </w:rPr>
        <w:t>seapower</w:t>
      </w:r>
      <w:proofErr w:type="spellEnd"/>
      <w:r w:rsidR="001E6028" w:rsidRPr="002B1B7F">
        <w:rPr>
          <w:rFonts w:ascii="Arial" w:hAnsi="Arial" w:cs="Arial"/>
          <w:sz w:val="32"/>
          <w:szCs w:val="32"/>
        </w:rPr>
        <w:t xml:space="preserve">.  </w:t>
      </w:r>
    </w:p>
    <w:p w14:paraId="0FA8963C" w14:textId="6FF0B6C3" w:rsidR="006D1657" w:rsidRPr="002B1B7F" w:rsidRDefault="00D217E4" w:rsidP="00990DA9">
      <w:pPr>
        <w:tabs>
          <w:tab w:val="left" w:pos="360"/>
        </w:tabs>
        <w:spacing w:line="360" w:lineRule="auto"/>
        <w:rPr>
          <w:rFonts w:ascii="Arial" w:hAnsi="Arial" w:cs="Arial"/>
          <w:sz w:val="32"/>
          <w:szCs w:val="32"/>
        </w:rPr>
      </w:pPr>
      <w:r w:rsidRPr="002B1B7F">
        <w:rPr>
          <w:rFonts w:ascii="Arial" w:hAnsi="Arial" w:cs="Arial"/>
          <w:sz w:val="32"/>
          <w:szCs w:val="32"/>
        </w:rPr>
        <w:tab/>
        <w:t xml:space="preserve">How can we </w:t>
      </w:r>
      <w:r w:rsidR="001E6028" w:rsidRPr="002B1B7F">
        <w:rPr>
          <w:rFonts w:ascii="Arial" w:hAnsi="Arial" w:cs="Arial"/>
          <w:sz w:val="32"/>
          <w:szCs w:val="32"/>
        </w:rPr>
        <w:t>leverag</w:t>
      </w:r>
      <w:r w:rsidRPr="002B1B7F">
        <w:rPr>
          <w:rFonts w:ascii="Arial" w:hAnsi="Arial" w:cs="Arial"/>
          <w:sz w:val="32"/>
          <w:szCs w:val="32"/>
        </w:rPr>
        <w:t>e</w:t>
      </w:r>
      <w:r w:rsidR="001E6028" w:rsidRPr="002B1B7F">
        <w:rPr>
          <w:rFonts w:ascii="Arial" w:hAnsi="Arial" w:cs="Arial"/>
          <w:sz w:val="32"/>
          <w:szCs w:val="32"/>
        </w:rPr>
        <w:t xml:space="preserve"> </w:t>
      </w:r>
      <w:r w:rsidRPr="002B1B7F">
        <w:rPr>
          <w:rFonts w:ascii="Arial" w:hAnsi="Arial" w:cs="Arial"/>
          <w:sz w:val="32"/>
          <w:szCs w:val="32"/>
        </w:rPr>
        <w:t xml:space="preserve">various </w:t>
      </w:r>
      <w:r w:rsidR="001E6028" w:rsidRPr="002B1B7F">
        <w:rPr>
          <w:rFonts w:ascii="Arial" w:hAnsi="Arial" w:cs="Arial"/>
          <w:sz w:val="32"/>
          <w:szCs w:val="32"/>
        </w:rPr>
        <w:t xml:space="preserve">authorities </w:t>
      </w:r>
      <w:r w:rsidR="00D64638">
        <w:rPr>
          <w:rFonts w:ascii="Arial" w:hAnsi="Arial" w:cs="Arial"/>
          <w:sz w:val="32"/>
          <w:szCs w:val="32"/>
        </w:rPr>
        <w:t>by integrating</w:t>
      </w:r>
      <w:r w:rsidR="001E6028" w:rsidRPr="002B1B7F">
        <w:rPr>
          <w:rFonts w:ascii="Arial" w:hAnsi="Arial" w:cs="Arial"/>
          <w:sz w:val="32"/>
          <w:szCs w:val="32"/>
        </w:rPr>
        <w:t xml:space="preserve"> Navy, Marine, Coast Guard, and inter-agency assets and personnel to show </w:t>
      </w:r>
      <w:r w:rsidR="007B1CCC">
        <w:rPr>
          <w:rFonts w:ascii="Arial" w:hAnsi="Arial" w:cs="Arial"/>
          <w:sz w:val="32"/>
          <w:szCs w:val="32"/>
        </w:rPr>
        <w:t xml:space="preserve">adversaries </w:t>
      </w:r>
      <w:r w:rsidR="001E6028" w:rsidRPr="002B1B7F">
        <w:rPr>
          <w:rFonts w:ascii="Arial" w:hAnsi="Arial" w:cs="Arial"/>
          <w:sz w:val="32"/>
          <w:szCs w:val="32"/>
        </w:rPr>
        <w:t xml:space="preserve">a new look and complicate their decision cycle?  How do we employ this strategy </w:t>
      </w:r>
      <w:r w:rsidR="001E6028" w:rsidRPr="002B1B7F">
        <w:rPr>
          <w:rFonts w:ascii="Arial" w:hAnsi="Arial" w:cs="Arial"/>
          <w:i/>
          <w:sz w:val="32"/>
          <w:szCs w:val="32"/>
          <w:u w:val="single"/>
        </w:rPr>
        <w:t>afloat</w:t>
      </w:r>
      <w:r w:rsidRPr="002B1B7F">
        <w:rPr>
          <w:rFonts w:ascii="Arial" w:hAnsi="Arial" w:cs="Arial"/>
          <w:sz w:val="32"/>
          <w:szCs w:val="32"/>
        </w:rPr>
        <w:t xml:space="preserve">, together </w:t>
      </w:r>
      <w:r w:rsidR="001E6028" w:rsidRPr="002B1B7F">
        <w:rPr>
          <w:rFonts w:ascii="Arial" w:hAnsi="Arial" w:cs="Arial"/>
          <w:sz w:val="32"/>
          <w:szCs w:val="32"/>
        </w:rPr>
        <w:t xml:space="preserve">with our allies and partners in direct contact with </w:t>
      </w:r>
      <w:r w:rsidR="007B1CCC">
        <w:rPr>
          <w:rFonts w:ascii="Arial" w:hAnsi="Arial" w:cs="Arial"/>
          <w:sz w:val="32"/>
          <w:szCs w:val="32"/>
        </w:rPr>
        <w:t xml:space="preserve">adversary </w:t>
      </w:r>
      <w:r w:rsidR="00745588" w:rsidRPr="002B1B7F">
        <w:rPr>
          <w:rFonts w:ascii="Arial" w:hAnsi="Arial" w:cs="Arial"/>
          <w:sz w:val="32"/>
          <w:szCs w:val="32"/>
        </w:rPr>
        <w:t>military and para-Naval forces</w:t>
      </w:r>
      <w:r w:rsidR="002B1B7F" w:rsidRPr="002B1B7F">
        <w:rPr>
          <w:rFonts w:ascii="Arial" w:hAnsi="Arial" w:cs="Arial"/>
          <w:sz w:val="32"/>
          <w:szCs w:val="32"/>
        </w:rPr>
        <w:t>?</w:t>
      </w:r>
      <w:r w:rsidR="001E6028" w:rsidRPr="002B1B7F">
        <w:rPr>
          <w:rFonts w:ascii="Arial" w:hAnsi="Arial" w:cs="Arial"/>
          <w:sz w:val="32"/>
          <w:szCs w:val="32"/>
        </w:rPr>
        <w:t xml:space="preserve">  How do we win the information battle, informing and influencing international audiences about China’s coercive approach</w:t>
      </w:r>
      <w:r w:rsidRPr="002B1B7F">
        <w:rPr>
          <w:rFonts w:ascii="Arial" w:hAnsi="Arial" w:cs="Arial"/>
          <w:sz w:val="32"/>
          <w:szCs w:val="32"/>
        </w:rPr>
        <w:t xml:space="preserve">?  It’s apparent to me that </w:t>
      </w:r>
      <w:r w:rsidR="00D64638">
        <w:rPr>
          <w:rFonts w:ascii="Arial" w:hAnsi="Arial" w:cs="Arial"/>
          <w:sz w:val="32"/>
          <w:szCs w:val="32"/>
        </w:rPr>
        <w:t>we will need to think more broadly as we work our way through this challenge</w:t>
      </w:r>
      <w:r w:rsidR="001E6028" w:rsidRPr="002B1B7F">
        <w:rPr>
          <w:rFonts w:ascii="Arial" w:hAnsi="Arial" w:cs="Arial"/>
          <w:sz w:val="32"/>
          <w:szCs w:val="32"/>
        </w:rPr>
        <w:t>.</w:t>
      </w:r>
    </w:p>
    <w:p w14:paraId="6F70C938" w14:textId="771DF926" w:rsidR="009B6A3D" w:rsidRPr="002B1B7F" w:rsidRDefault="00D217E4" w:rsidP="00990DA9">
      <w:pPr>
        <w:tabs>
          <w:tab w:val="left" w:pos="360"/>
        </w:tabs>
        <w:spacing w:line="360" w:lineRule="auto"/>
        <w:rPr>
          <w:rFonts w:ascii="Arial" w:hAnsi="Arial" w:cs="Arial"/>
          <w:sz w:val="32"/>
          <w:szCs w:val="32"/>
        </w:rPr>
      </w:pPr>
      <w:r w:rsidRPr="002B1B7F">
        <w:rPr>
          <w:rFonts w:ascii="Arial" w:hAnsi="Arial" w:cs="Arial"/>
          <w:b/>
          <w:sz w:val="32"/>
          <w:szCs w:val="32"/>
        </w:rPr>
        <w:tab/>
      </w:r>
      <w:r w:rsidR="001E6028" w:rsidRPr="002B1B7F">
        <w:rPr>
          <w:rFonts w:ascii="Arial" w:hAnsi="Arial" w:cs="Arial"/>
          <w:sz w:val="32"/>
          <w:szCs w:val="32"/>
        </w:rPr>
        <w:t xml:space="preserve">While we must be prepared to respond to threats across the entire spectrum of conflict, </w:t>
      </w:r>
      <w:r w:rsidR="001E6028" w:rsidRPr="002B1B7F">
        <w:rPr>
          <w:rFonts w:ascii="Arial" w:hAnsi="Arial" w:cs="Arial"/>
          <w:i/>
          <w:sz w:val="32"/>
          <w:szCs w:val="32"/>
        </w:rPr>
        <w:t xml:space="preserve">our </w:t>
      </w:r>
      <w:proofErr w:type="gramStart"/>
      <w:r w:rsidR="001E6028" w:rsidRPr="002B1B7F">
        <w:rPr>
          <w:rFonts w:ascii="Arial" w:hAnsi="Arial" w:cs="Arial"/>
          <w:i/>
          <w:sz w:val="32"/>
          <w:szCs w:val="32"/>
          <w:u w:val="single"/>
        </w:rPr>
        <w:t>first priority</w:t>
      </w:r>
      <w:proofErr w:type="gramEnd"/>
      <w:r w:rsidR="001E6028" w:rsidRPr="002B1B7F">
        <w:rPr>
          <w:rFonts w:ascii="Arial" w:hAnsi="Arial" w:cs="Arial"/>
          <w:i/>
          <w:sz w:val="32"/>
          <w:szCs w:val="32"/>
        </w:rPr>
        <w:t xml:space="preserve"> as a Naval Service must be</w:t>
      </w:r>
      <w:r w:rsidR="001E6028" w:rsidRPr="002B1B7F">
        <w:rPr>
          <w:rFonts w:ascii="Arial" w:hAnsi="Arial" w:cs="Arial"/>
          <w:sz w:val="32"/>
          <w:szCs w:val="32"/>
        </w:rPr>
        <w:t xml:space="preserve"> </w:t>
      </w:r>
      <w:r w:rsidR="001E6028" w:rsidRPr="002B1B7F">
        <w:rPr>
          <w:rFonts w:ascii="Arial" w:hAnsi="Arial" w:cs="Arial"/>
          <w:i/>
          <w:sz w:val="32"/>
          <w:szCs w:val="32"/>
          <w:u w:val="single"/>
        </w:rPr>
        <w:t>deterrence</w:t>
      </w:r>
      <w:r w:rsidRPr="002B1B7F">
        <w:rPr>
          <w:rFonts w:ascii="Arial" w:hAnsi="Arial" w:cs="Arial"/>
          <w:i/>
          <w:sz w:val="32"/>
          <w:szCs w:val="32"/>
        </w:rPr>
        <w:t xml:space="preserve">.  </w:t>
      </w:r>
      <w:r w:rsidRPr="002B1B7F">
        <w:rPr>
          <w:rFonts w:ascii="Arial" w:hAnsi="Arial" w:cs="Arial"/>
          <w:sz w:val="32"/>
          <w:szCs w:val="32"/>
        </w:rPr>
        <w:t xml:space="preserve">Why?  Because </w:t>
      </w:r>
      <w:r w:rsidR="001E6028" w:rsidRPr="002B1B7F">
        <w:rPr>
          <w:rFonts w:ascii="Arial" w:hAnsi="Arial" w:cs="Arial"/>
          <w:sz w:val="32"/>
          <w:szCs w:val="32"/>
        </w:rPr>
        <w:t xml:space="preserve">the cost of competition will always be less than the cost – in both blood and treasure – of armed conflict. </w:t>
      </w:r>
    </w:p>
    <w:p w14:paraId="56716111" w14:textId="65889E32" w:rsidR="006D1657" w:rsidRPr="002B1B7F" w:rsidRDefault="00D217E4" w:rsidP="00990DA9">
      <w:pPr>
        <w:tabs>
          <w:tab w:val="left" w:pos="360"/>
        </w:tabs>
        <w:spacing w:line="360" w:lineRule="auto"/>
        <w:rPr>
          <w:rFonts w:ascii="Arial" w:hAnsi="Arial" w:cs="Arial"/>
          <w:sz w:val="32"/>
          <w:szCs w:val="32"/>
        </w:rPr>
      </w:pPr>
      <w:r w:rsidRPr="002B1B7F">
        <w:rPr>
          <w:rFonts w:ascii="Arial" w:hAnsi="Arial" w:cs="Arial"/>
          <w:sz w:val="32"/>
          <w:szCs w:val="32"/>
        </w:rPr>
        <w:tab/>
        <w:t xml:space="preserve">This means that our </w:t>
      </w:r>
      <w:r w:rsidR="001E6028" w:rsidRPr="002B1B7F">
        <w:rPr>
          <w:rFonts w:ascii="Arial" w:hAnsi="Arial" w:cs="Arial"/>
          <w:i/>
          <w:sz w:val="32"/>
          <w:szCs w:val="32"/>
          <w:u w:val="single"/>
        </w:rPr>
        <w:t>Fleet Marine Forces</w:t>
      </w:r>
      <w:r w:rsidR="001E6028" w:rsidRPr="002B1B7F">
        <w:rPr>
          <w:rFonts w:ascii="Arial" w:hAnsi="Arial" w:cs="Arial"/>
          <w:sz w:val="32"/>
          <w:szCs w:val="32"/>
        </w:rPr>
        <w:t xml:space="preserve"> will operate </w:t>
      </w:r>
      <w:r w:rsidR="001E6028" w:rsidRPr="002B1B7F">
        <w:rPr>
          <w:rFonts w:ascii="Arial" w:hAnsi="Arial" w:cs="Arial"/>
          <w:i/>
          <w:sz w:val="32"/>
          <w:szCs w:val="32"/>
          <w:u w:val="single"/>
        </w:rPr>
        <w:t>inside</w:t>
      </w:r>
      <w:r w:rsidR="001E6028" w:rsidRPr="002B1B7F">
        <w:rPr>
          <w:rFonts w:ascii="Arial" w:hAnsi="Arial" w:cs="Arial"/>
          <w:sz w:val="32"/>
          <w:szCs w:val="32"/>
        </w:rPr>
        <w:t xml:space="preserve"> </w:t>
      </w:r>
      <w:r w:rsidR="00D94784" w:rsidRPr="002B1B7F">
        <w:rPr>
          <w:rFonts w:ascii="Arial" w:hAnsi="Arial" w:cs="Arial"/>
          <w:sz w:val="32"/>
          <w:szCs w:val="32"/>
        </w:rPr>
        <w:t xml:space="preserve">an enemy’s </w:t>
      </w:r>
      <w:r w:rsidR="001E6028" w:rsidRPr="002B1B7F">
        <w:rPr>
          <w:rFonts w:ascii="Arial" w:hAnsi="Arial" w:cs="Arial"/>
          <w:sz w:val="32"/>
          <w:szCs w:val="32"/>
        </w:rPr>
        <w:t>sensor and weapons engagement zone</w:t>
      </w:r>
      <w:r w:rsidR="00D94784" w:rsidRPr="002B1B7F">
        <w:rPr>
          <w:rFonts w:ascii="Arial" w:hAnsi="Arial" w:cs="Arial"/>
          <w:sz w:val="32"/>
          <w:szCs w:val="32"/>
        </w:rPr>
        <w:t xml:space="preserve">.  That’s where Marines are comfortable operating, and how we can best support the Maritime Component </w:t>
      </w:r>
      <w:r w:rsidR="001E6028" w:rsidRPr="002B1B7F">
        <w:rPr>
          <w:rFonts w:ascii="Arial" w:hAnsi="Arial" w:cs="Arial"/>
          <w:sz w:val="32"/>
          <w:szCs w:val="32"/>
        </w:rPr>
        <w:t>scheme of maneuver</w:t>
      </w:r>
      <w:r w:rsidR="007B1CCC">
        <w:rPr>
          <w:rFonts w:ascii="Arial" w:hAnsi="Arial" w:cs="Arial"/>
          <w:sz w:val="32"/>
          <w:szCs w:val="32"/>
        </w:rPr>
        <w:t>.  T</w:t>
      </w:r>
      <w:r w:rsidR="00745588" w:rsidRPr="002B1B7F">
        <w:rPr>
          <w:rFonts w:ascii="Arial" w:hAnsi="Arial" w:cs="Arial"/>
          <w:sz w:val="32"/>
          <w:szCs w:val="32"/>
        </w:rPr>
        <w:t>hat is where we as Marines belong.</w:t>
      </w:r>
      <w:r w:rsidR="001E6028" w:rsidRPr="002B1B7F">
        <w:rPr>
          <w:rFonts w:ascii="Arial" w:hAnsi="Arial" w:cs="Arial"/>
          <w:sz w:val="32"/>
          <w:szCs w:val="32"/>
        </w:rPr>
        <w:t xml:space="preserve"> </w:t>
      </w:r>
    </w:p>
    <w:p w14:paraId="56A5A7F6" w14:textId="0D05CD67" w:rsidR="006D1657" w:rsidRPr="002B1B7F" w:rsidRDefault="00D94784" w:rsidP="00990DA9">
      <w:pPr>
        <w:tabs>
          <w:tab w:val="left" w:pos="360"/>
        </w:tabs>
        <w:spacing w:line="360" w:lineRule="auto"/>
        <w:rPr>
          <w:rFonts w:ascii="Arial" w:hAnsi="Arial" w:cs="Arial"/>
          <w:sz w:val="32"/>
          <w:szCs w:val="32"/>
        </w:rPr>
      </w:pPr>
      <w:r w:rsidRPr="002B1B7F">
        <w:rPr>
          <w:rFonts w:ascii="Arial" w:hAnsi="Arial" w:cs="Arial"/>
          <w:sz w:val="32"/>
          <w:szCs w:val="32"/>
        </w:rPr>
        <w:tab/>
        <w:t xml:space="preserve">Here’s our basic premise:  Our </w:t>
      </w:r>
      <w:r w:rsidR="001E6028" w:rsidRPr="002B1B7F">
        <w:rPr>
          <w:rFonts w:ascii="Arial" w:hAnsi="Arial" w:cs="Arial"/>
          <w:sz w:val="32"/>
          <w:szCs w:val="32"/>
        </w:rPr>
        <w:t xml:space="preserve">ability to conduct sea control and denial operations </w:t>
      </w:r>
      <w:r w:rsidRPr="002B1B7F">
        <w:rPr>
          <w:rFonts w:ascii="Arial" w:hAnsi="Arial" w:cs="Arial"/>
          <w:sz w:val="32"/>
          <w:szCs w:val="32"/>
        </w:rPr>
        <w:t xml:space="preserve">both </w:t>
      </w:r>
      <w:r w:rsidR="001E6028" w:rsidRPr="002B1B7F">
        <w:rPr>
          <w:rFonts w:ascii="Arial" w:hAnsi="Arial" w:cs="Arial"/>
          <w:sz w:val="32"/>
          <w:szCs w:val="32"/>
        </w:rPr>
        <w:t xml:space="preserve">from </w:t>
      </w:r>
      <w:r w:rsidRPr="002B1B7F">
        <w:rPr>
          <w:rFonts w:ascii="Arial" w:hAnsi="Arial" w:cs="Arial"/>
          <w:sz w:val="32"/>
          <w:szCs w:val="32"/>
        </w:rPr>
        <w:t xml:space="preserve">the sea and from </w:t>
      </w:r>
      <w:r w:rsidR="001E6028" w:rsidRPr="002B1B7F">
        <w:rPr>
          <w:rFonts w:ascii="Arial" w:hAnsi="Arial" w:cs="Arial"/>
          <w:sz w:val="32"/>
          <w:szCs w:val="32"/>
        </w:rPr>
        <w:t xml:space="preserve">key maritime terrain is an </w:t>
      </w:r>
      <w:r w:rsidR="001E6028" w:rsidRPr="007B1CCC">
        <w:rPr>
          <w:rFonts w:ascii="Arial" w:hAnsi="Arial" w:cs="Arial"/>
          <w:i/>
          <w:sz w:val="32"/>
          <w:szCs w:val="32"/>
          <w:u w:val="single"/>
        </w:rPr>
        <w:t>essential</w:t>
      </w:r>
      <w:r w:rsidR="001E6028" w:rsidRPr="002B1B7F">
        <w:rPr>
          <w:rFonts w:ascii="Arial" w:hAnsi="Arial" w:cs="Arial"/>
          <w:sz w:val="32"/>
          <w:szCs w:val="32"/>
        </w:rPr>
        <w:t xml:space="preserve"> naval capability in modern armed conflict—</w:t>
      </w:r>
      <w:r w:rsidR="001E6028" w:rsidRPr="002B1B7F">
        <w:rPr>
          <w:rFonts w:ascii="Arial" w:hAnsi="Arial" w:cs="Arial"/>
          <w:sz w:val="32"/>
          <w:szCs w:val="32"/>
        </w:rPr>
        <w:lastRenderedPageBreak/>
        <w:t>particularly in vicinity of close and confined seas.</w:t>
      </w:r>
      <w:r w:rsidRPr="002B1B7F">
        <w:rPr>
          <w:rFonts w:ascii="Arial" w:hAnsi="Arial" w:cs="Arial"/>
          <w:sz w:val="32"/>
          <w:szCs w:val="32"/>
        </w:rPr>
        <w:t xml:space="preserve">  And when we use the terms </w:t>
      </w:r>
      <w:r w:rsidRPr="007B1CCC">
        <w:rPr>
          <w:rFonts w:ascii="Arial" w:hAnsi="Arial" w:cs="Arial"/>
          <w:i/>
          <w:sz w:val="32"/>
          <w:szCs w:val="32"/>
          <w:u w:val="single"/>
        </w:rPr>
        <w:t>sea control</w:t>
      </w:r>
      <w:r w:rsidRPr="002B1B7F">
        <w:rPr>
          <w:rFonts w:ascii="Arial" w:hAnsi="Arial" w:cs="Arial"/>
          <w:sz w:val="32"/>
          <w:szCs w:val="32"/>
        </w:rPr>
        <w:t xml:space="preserve"> and </w:t>
      </w:r>
      <w:r w:rsidRPr="007B1CCC">
        <w:rPr>
          <w:rFonts w:ascii="Arial" w:hAnsi="Arial" w:cs="Arial"/>
          <w:i/>
          <w:sz w:val="32"/>
          <w:szCs w:val="32"/>
          <w:u w:val="single"/>
        </w:rPr>
        <w:t>sea denial</w:t>
      </w:r>
      <w:r w:rsidRPr="002B1B7F">
        <w:rPr>
          <w:rFonts w:ascii="Arial" w:hAnsi="Arial" w:cs="Arial"/>
          <w:sz w:val="32"/>
          <w:szCs w:val="32"/>
        </w:rPr>
        <w:t xml:space="preserve">, in basic Marine speak we’re talking about </w:t>
      </w:r>
      <w:r w:rsidR="00354065">
        <w:rPr>
          <w:rFonts w:ascii="Arial" w:hAnsi="Arial" w:cs="Arial"/>
          <w:sz w:val="32"/>
          <w:szCs w:val="32"/>
        </w:rPr>
        <w:t>eliminating</w:t>
      </w:r>
      <w:r w:rsidRPr="002B1B7F">
        <w:rPr>
          <w:rFonts w:ascii="Arial" w:hAnsi="Arial" w:cs="Arial"/>
          <w:sz w:val="32"/>
          <w:szCs w:val="32"/>
        </w:rPr>
        <w:t xml:space="preserve"> enemy ships, aircraft, their crews, and land-based forces within a given area and </w:t>
      </w:r>
      <w:r w:rsidR="00354065">
        <w:rPr>
          <w:rFonts w:ascii="Arial" w:hAnsi="Arial" w:cs="Arial"/>
          <w:sz w:val="32"/>
          <w:szCs w:val="32"/>
        </w:rPr>
        <w:t>stopping</w:t>
      </w:r>
      <w:r w:rsidRPr="002B1B7F">
        <w:rPr>
          <w:rFonts w:ascii="Arial" w:hAnsi="Arial" w:cs="Arial"/>
          <w:sz w:val="32"/>
          <w:szCs w:val="32"/>
        </w:rPr>
        <w:t xml:space="preserve"> any other enemy </w:t>
      </w:r>
      <w:r w:rsidR="00354065">
        <w:rPr>
          <w:rFonts w:ascii="Arial" w:hAnsi="Arial" w:cs="Arial"/>
          <w:sz w:val="32"/>
          <w:szCs w:val="32"/>
        </w:rPr>
        <w:t>units that</w:t>
      </w:r>
      <w:r w:rsidRPr="002B1B7F">
        <w:rPr>
          <w:rFonts w:ascii="Arial" w:hAnsi="Arial" w:cs="Arial"/>
          <w:sz w:val="32"/>
          <w:szCs w:val="32"/>
        </w:rPr>
        <w:t xml:space="preserve"> might try to enter that area.</w:t>
      </w:r>
    </w:p>
    <w:p w14:paraId="7A1C8750" w14:textId="77777777" w:rsidR="001E6028" w:rsidRPr="002B1B7F" w:rsidRDefault="001E6028" w:rsidP="001E6028">
      <w:pPr>
        <w:pStyle w:val="ListParagraph"/>
        <w:rPr>
          <w:rFonts w:ascii="Arial" w:hAnsi="Arial" w:cs="Arial"/>
          <w:sz w:val="32"/>
          <w:szCs w:val="32"/>
        </w:rPr>
      </w:pPr>
    </w:p>
    <w:p w14:paraId="33800F89" w14:textId="00AB9D30" w:rsidR="006D1657" w:rsidRPr="002B1B7F" w:rsidRDefault="00D94784" w:rsidP="006D1657">
      <w:pPr>
        <w:tabs>
          <w:tab w:val="num" w:pos="360"/>
        </w:tabs>
        <w:ind w:left="1440" w:hanging="1440"/>
        <w:outlineLvl w:val="0"/>
        <w:rPr>
          <w:rFonts w:ascii="Arial" w:hAnsi="Arial" w:cs="Arial"/>
          <w:b/>
          <w:i/>
          <w:sz w:val="32"/>
          <w:szCs w:val="32"/>
        </w:rPr>
      </w:pPr>
      <w:r w:rsidRPr="002B1B7F">
        <w:rPr>
          <w:rFonts w:ascii="Arial" w:hAnsi="Arial" w:cs="Arial"/>
          <w:b/>
          <w:i/>
          <w:sz w:val="32"/>
          <w:szCs w:val="32"/>
        </w:rPr>
        <w:t xml:space="preserve">So . . . </w:t>
      </w:r>
      <w:r w:rsidR="000867D6" w:rsidRPr="002B1B7F">
        <w:rPr>
          <w:rFonts w:ascii="Arial" w:hAnsi="Arial" w:cs="Arial"/>
          <w:b/>
          <w:i/>
          <w:sz w:val="32"/>
          <w:szCs w:val="32"/>
        </w:rPr>
        <w:t xml:space="preserve">given what I just laid out, </w:t>
      </w:r>
      <w:r w:rsidRPr="002B1B7F">
        <w:rPr>
          <w:rFonts w:ascii="Arial" w:hAnsi="Arial" w:cs="Arial"/>
          <w:b/>
          <w:i/>
          <w:sz w:val="32"/>
          <w:szCs w:val="32"/>
        </w:rPr>
        <w:t xml:space="preserve">what </w:t>
      </w:r>
      <w:r w:rsidR="000867D6" w:rsidRPr="002B1B7F">
        <w:rPr>
          <w:rFonts w:ascii="Arial" w:hAnsi="Arial" w:cs="Arial"/>
          <w:b/>
          <w:i/>
          <w:sz w:val="32"/>
          <w:szCs w:val="32"/>
        </w:rPr>
        <w:t>did we conclude</w:t>
      </w:r>
      <w:r w:rsidRPr="002B1B7F">
        <w:rPr>
          <w:rFonts w:ascii="Arial" w:hAnsi="Arial" w:cs="Arial"/>
          <w:b/>
          <w:i/>
          <w:sz w:val="32"/>
          <w:szCs w:val="32"/>
        </w:rPr>
        <w:t>?</w:t>
      </w:r>
    </w:p>
    <w:p w14:paraId="52E0BDD4" w14:textId="77777777" w:rsidR="006D1657" w:rsidRPr="002B1B7F" w:rsidRDefault="006D1657" w:rsidP="006D1657">
      <w:pPr>
        <w:pStyle w:val="ListParagraph"/>
        <w:ind w:left="0"/>
        <w:rPr>
          <w:rFonts w:ascii="Arial" w:hAnsi="Arial" w:cs="Arial"/>
          <w:sz w:val="32"/>
          <w:szCs w:val="32"/>
        </w:rPr>
      </w:pPr>
    </w:p>
    <w:p w14:paraId="6D734AF5" w14:textId="77777777" w:rsidR="00D94784" w:rsidRPr="002B1B7F" w:rsidRDefault="00D94784" w:rsidP="00D94784">
      <w:pPr>
        <w:tabs>
          <w:tab w:val="left" w:pos="360"/>
        </w:tabs>
        <w:spacing w:line="360" w:lineRule="auto"/>
        <w:rPr>
          <w:rFonts w:ascii="Arial" w:hAnsi="Arial" w:cs="Arial"/>
          <w:sz w:val="32"/>
          <w:szCs w:val="32"/>
        </w:rPr>
      </w:pPr>
      <w:r w:rsidRPr="002B1B7F">
        <w:rPr>
          <w:rFonts w:ascii="Arial" w:hAnsi="Arial" w:cs="Arial"/>
          <w:b/>
          <w:sz w:val="32"/>
          <w:szCs w:val="32"/>
          <w:u w:val="single"/>
        </w:rPr>
        <w:t>First</w:t>
      </w:r>
      <w:r w:rsidRPr="002B1B7F">
        <w:rPr>
          <w:rFonts w:ascii="Arial" w:hAnsi="Arial" w:cs="Arial"/>
          <w:sz w:val="32"/>
          <w:szCs w:val="32"/>
        </w:rPr>
        <w:t>:  t</w:t>
      </w:r>
      <w:r w:rsidR="001E6028" w:rsidRPr="002B1B7F">
        <w:rPr>
          <w:rFonts w:ascii="Arial" w:hAnsi="Arial" w:cs="Arial"/>
          <w:sz w:val="32"/>
          <w:szCs w:val="32"/>
        </w:rPr>
        <w:t xml:space="preserve">he rise of peer competitors </w:t>
      </w:r>
      <w:r w:rsidRPr="002B1B7F">
        <w:rPr>
          <w:rFonts w:ascii="Arial" w:hAnsi="Arial" w:cs="Arial"/>
          <w:sz w:val="32"/>
          <w:szCs w:val="32"/>
        </w:rPr>
        <w:t xml:space="preserve">means that </w:t>
      </w:r>
      <w:r w:rsidR="001E6028" w:rsidRPr="002B1B7F">
        <w:rPr>
          <w:rFonts w:ascii="Arial" w:hAnsi="Arial" w:cs="Arial"/>
          <w:i/>
          <w:sz w:val="32"/>
          <w:szCs w:val="32"/>
          <w:u w:val="single"/>
        </w:rPr>
        <w:t>warfare has undergone a paradigm shift</w:t>
      </w:r>
      <w:r w:rsidR="001E6028" w:rsidRPr="002B1B7F">
        <w:rPr>
          <w:rFonts w:ascii="Arial" w:hAnsi="Arial" w:cs="Arial"/>
          <w:sz w:val="32"/>
          <w:szCs w:val="32"/>
        </w:rPr>
        <w:t xml:space="preserve"> that necessitates changes in the fundamental assumptions upon which we have built the current force.</w:t>
      </w:r>
    </w:p>
    <w:p w14:paraId="3A69F9AD" w14:textId="77777777" w:rsidR="00F718AC" w:rsidRPr="002B1B7F" w:rsidRDefault="00D94784" w:rsidP="00D94784">
      <w:pPr>
        <w:tabs>
          <w:tab w:val="left" w:pos="360"/>
        </w:tabs>
        <w:spacing w:line="360" w:lineRule="auto"/>
        <w:rPr>
          <w:rFonts w:ascii="Arial" w:hAnsi="Arial" w:cs="Arial"/>
          <w:sz w:val="32"/>
          <w:szCs w:val="32"/>
        </w:rPr>
      </w:pPr>
      <w:r w:rsidRPr="002B1B7F">
        <w:rPr>
          <w:rFonts w:ascii="Arial" w:hAnsi="Arial" w:cs="Arial"/>
          <w:b/>
          <w:sz w:val="32"/>
          <w:szCs w:val="32"/>
          <w:u w:val="single"/>
        </w:rPr>
        <w:t>Second</w:t>
      </w:r>
      <w:r w:rsidRPr="002B1B7F">
        <w:rPr>
          <w:rFonts w:ascii="Arial" w:hAnsi="Arial" w:cs="Arial"/>
          <w:b/>
          <w:sz w:val="32"/>
          <w:szCs w:val="32"/>
        </w:rPr>
        <w:t>:</w:t>
      </w:r>
      <w:r w:rsidRPr="002B1B7F">
        <w:rPr>
          <w:rFonts w:ascii="Arial" w:hAnsi="Arial" w:cs="Arial"/>
          <w:sz w:val="32"/>
          <w:szCs w:val="32"/>
        </w:rPr>
        <w:t xml:space="preserve">  </w:t>
      </w:r>
      <w:r w:rsidR="001E6028" w:rsidRPr="002B1B7F">
        <w:rPr>
          <w:rFonts w:ascii="Arial" w:hAnsi="Arial" w:cs="Arial"/>
          <w:sz w:val="32"/>
          <w:szCs w:val="32"/>
        </w:rPr>
        <w:t xml:space="preserve">Improving what we </w:t>
      </w:r>
      <w:r w:rsidR="001E6028" w:rsidRPr="00354065">
        <w:rPr>
          <w:rFonts w:ascii="Arial" w:hAnsi="Arial" w:cs="Arial"/>
          <w:b/>
          <w:i/>
          <w:sz w:val="32"/>
          <w:szCs w:val="32"/>
        </w:rPr>
        <w:t>currently</w:t>
      </w:r>
      <w:r w:rsidR="001E6028" w:rsidRPr="002B1B7F">
        <w:rPr>
          <w:rFonts w:ascii="Arial" w:hAnsi="Arial" w:cs="Arial"/>
          <w:sz w:val="32"/>
          <w:szCs w:val="32"/>
        </w:rPr>
        <w:t xml:space="preserve"> have in capability and capacity </w:t>
      </w:r>
      <w:r w:rsidR="001E6028" w:rsidRPr="002B1B7F">
        <w:rPr>
          <w:rFonts w:ascii="Arial" w:hAnsi="Arial" w:cs="Arial"/>
          <w:i/>
          <w:sz w:val="32"/>
          <w:szCs w:val="32"/>
          <w:u w:val="single"/>
        </w:rPr>
        <w:t>will not suffice</w:t>
      </w:r>
      <w:r w:rsidR="001E6028" w:rsidRPr="002B1B7F">
        <w:rPr>
          <w:rFonts w:ascii="Arial" w:hAnsi="Arial" w:cs="Arial"/>
          <w:sz w:val="32"/>
          <w:szCs w:val="32"/>
        </w:rPr>
        <w:t xml:space="preserve"> to resolve the challenge, </w:t>
      </w:r>
      <w:r w:rsidR="001E6028" w:rsidRPr="007B1CCC">
        <w:rPr>
          <w:rFonts w:ascii="Arial" w:hAnsi="Arial" w:cs="Arial"/>
          <w:i/>
          <w:sz w:val="32"/>
          <w:szCs w:val="32"/>
          <w:u w:val="single"/>
        </w:rPr>
        <w:t>nor</w:t>
      </w:r>
      <w:r w:rsidR="001E6028" w:rsidRPr="002B1B7F">
        <w:rPr>
          <w:rFonts w:ascii="Arial" w:hAnsi="Arial" w:cs="Arial"/>
          <w:sz w:val="32"/>
          <w:szCs w:val="32"/>
        </w:rPr>
        <w:t xml:space="preserve"> will connecting </w:t>
      </w:r>
      <w:r w:rsidR="001E6028" w:rsidRPr="007B1CCC">
        <w:rPr>
          <w:rFonts w:ascii="Arial" w:hAnsi="Arial" w:cs="Arial"/>
          <w:i/>
          <w:sz w:val="32"/>
          <w:szCs w:val="32"/>
          <w:u w:val="single"/>
        </w:rPr>
        <w:t>new</w:t>
      </w:r>
      <w:r w:rsidR="001E6028" w:rsidRPr="002B1B7F">
        <w:rPr>
          <w:rFonts w:ascii="Arial" w:hAnsi="Arial" w:cs="Arial"/>
          <w:sz w:val="32"/>
          <w:szCs w:val="32"/>
        </w:rPr>
        <w:t xml:space="preserve"> things to </w:t>
      </w:r>
      <w:r w:rsidR="001E6028" w:rsidRPr="007B1CCC">
        <w:rPr>
          <w:rFonts w:ascii="Arial" w:hAnsi="Arial" w:cs="Arial"/>
          <w:i/>
          <w:sz w:val="32"/>
          <w:szCs w:val="32"/>
          <w:u w:val="single"/>
        </w:rPr>
        <w:t>old platforms</w:t>
      </w:r>
      <w:r w:rsidR="001E6028" w:rsidRPr="002B1B7F">
        <w:rPr>
          <w:rFonts w:ascii="Arial" w:hAnsi="Arial" w:cs="Arial"/>
          <w:sz w:val="32"/>
          <w:szCs w:val="32"/>
        </w:rPr>
        <w:t xml:space="preserve"> or merely modifying old methods.</w:t>
      </w:r>
    </w:p>
    <w:p w14:paraId="12DF5DA9" w14:textId="5E3204EB" w:rsidR="003E75C2" w:rsidRPr="002B1B7F" w:rsidRDefault="00F718AC" w:rsidP="00D94784">
      <w:pPr>
        <w:tabs>
          <w:tab w:val="left" w:pos="360"/>
        </w:tabs>
        <w:spacing w:line="360" w:lineRule="auto"/>
        <w:rPr>
          <w:rFonts w:ascii="Arial" w:hAnsi="Arial" w:cs="Arial"/>
          <w:sz w:val="32"/>
          <w:szCs w:val="32"/>
        </w:rPr>
      </w:pPr>
      <w:r w:rsidRPr="002B1B7F">
        <w:rPr>
          <w:rFonts w:ascii="Arial" w:hAnsi="Arial" w:cs="Arial"/>
          <w:b/>
          <w:sz w:val="32"/>
          <w:szCs w:val="32"/>
          <w:u w:val="single"/>
        </w:rPr>
        <w:t>Third</w:t>
      </w:r>
      <w:r w:rsidRPr="002B1B7F">
        <w:rPr>
          <w:rFonts w:ascii="Arial" w:hAnsi="Arial" w:cs="Arial"/>
          <w:sz w:val="32"/>
          <w:szCs w:val="32"/>
        </w:rPr>
        <w:t>:  W</w:t>
      </w:r>
      <w:r w:rsidR="001E6028" w:rsidRPr="002B1B7F">
        <w:rPr>
          <w:rFonts w:ascii="Arial" w:hAnsi="Arial" w:cs="Arial"/>
          <w:sz w:val="32"/>
          <w:szCs w:val="32"/>
        </w:rPr>
        <w:t>e</w:t>
      </w:r>
      <w:r w:rsidRPr="002B1B7F">
        <w:rPr>
          <w:rFonts w:ascii="Arial" w:hAnsi="Arial" w:cs="Arial"/>
          <w:sz w:val="32"/>
          <w:szCs w:val="32"/>
        </w:rPr>
        <w:t xml:space="preserve"> will </w:t>
      </w:r>
      <w:r w:rsidR="001E6028" w:rsidRPr="002B1B7F">
        <w:rPr>
          <w:rFonts w:ascii="Arial" w:hAnsi="Arial" w:cs="Arial"/>
          <w:i/>
          <w:sz w:val="32"/>
          <w:szCs w:val="32"/>
        </w:rPr>
        <w:t xml:space="preserve">need </w:t>
      </w:r>
      <w:r w:rsidR="001E6028" w:rsidRPr="002B1B7F">
        <w:rPr>
          <w:rFonts w:ascii="Arial" w:hAnsi="Arial" w:cs="Arial"/>
          <w:i/>
          <w:sz w:val="32"/>
          <w:szCs w:val="32"/>
          <w:u w:val="single"/>
        </w:rPr>
        <w:t>new capabilities</w:t>
      </w:r>
      <w:r w:rsidRPr="002B1B7F">
        <w:rPr>
          <w:rFonts w:ascii="Arial" w:hAnsi="Arial" w:cs="Arial"/>
          <w:i/>
          <w:sz w:val="32"/>
          <w:szCs w:val="32"/>
        </w:rPr>
        <w:t xml:space="preserve"> – </w:t>
      </w:r>
      <w:r w:rsidRPr="002B1B7F">
        <w:rPr>
          <w:rFonts w:ascii="Arial" w:hAnsi="Arial" w:cs="Arial"/>
          <w:sz w:val="32"/>
          <w:szCs w:val="32"/>
        </w:rPr>
        <w:t>the “means”</w:t>
      </w:r>
      <w:r w:rsidRPr="002B1B7F">
        <w:rPr>
          <w:rFonts w:ascii="Arial" w:hAnsi="Arial" w:cs="Arial"/>
          <w:i/>
          <w:sz w:val="32"/>
          <w:szCs w:val="32"/>
        </w:rPr>
        <w:t xml:space="preserve"> - </w:t>
      </w:r>
      <w:r w:rsidR="001E6028" w:rsidRPr="002B1B7F">
        <w:rPr>
          <w:rFonts w:ascii="Arial" w:hAnsi="Arial" w:cs="Arial"/>
          <w:sz w:val="32"/>
          <w:szCs w:val="32"/>
        </w:rPr>
        <w:t xml:space="preserve">to fight in </w:t>
      </w:r>
      <w:r w:rsidR="001E6028" w:rsidRPr="002B1B7F">
        <w:rPr>
          <w:rFonts w:ascii="Arial" w:hAnsi="Arial" w:cs="Arial"/>
          <w:i/>
          <w:sz w:val="32"/>
          <w:szCs w:val="32"/>
          <w:u w:val="single"/>
        </w:rPr>
        <w:t>new ways</w:t>
      </w:r>
      <w:r w:rsidR="001E6028" w:rsidRPr="002B1B7F">
        <w:rPr>
          <w:rFonts w:ascii="Arial" w:hAnsi="Arial" w:cs="Arial"/>
          <w:sz w:val="32"/>
          <w:szCs w:val="32"/>
        </w:rPr>
        <w:t xml:space="preserve"> to generate </w:t>
      </w:r>
      <w:r w:rsidR="001E6028" w:rsidRPr="002B1B7F">
        <w:rPr>
          <w:rFonts w:ascii="Arial" w:hAnsi="Arial" w:cs="Arial"/>
          <w:i/>
          <w:sz w:val="32"/>
          <w:szCs w:val="32"/>
          <w:u w:val="single"/>
        </w:rPr>
        <w:t>better strategic options</w:t>
      </w:r>
      <w:r w:rsidR="001E6028" w:rsidRPr="002B1B7F">
        <w:rPr>
          <w:rFonts w:ascii="Arial" w:hAnsi="Arial" w:cs="Arial"/>
          <w:i/>
          <w:sz w:val="32"/>
          <w:szCs w:val="32"/>
        </w:rPr>
        <w:t xml:space="preserve"> </w:t>
      </w:r>
      <w:r w:rsidR="001E6028" w:rsidRPr="002B1B7F">
        <w:rPr>
          <w:rFonts w:ascii="Arial" w:hAnsi="Arial" w:cs="Arial"/>
          <w:sz w:val="32"/>
          <w:szCs w:val="32"/>
        </w:rPr>
        <w:t>for future decision makers</w:t>
      </w:r>
      <w:r w:rsidRPr="002B1B7F">
        <w:rPr>
          <w:rFonts w:ascii="Arial" w:hAnsi="Arial" w:cs="Arial"/>
          <w:i/>
          <w:sz w:val="32"/>
          <w:szCs w:val="32"/>
        </w:rPr>
        <w:t>.</w:t>
      </w:r>
      <w:r w:rsidR="001E6028" w:rsidRPr="002B1B7F">
        <w:rPr>
          <w:rFonts w:ascii="Arial" w:hAnsi="Arial" w:cs="Arial"/>
          <w:sz w:val="32"/>
          <w:szCs w:val="32"/>
        </w:rPr>
        <w:t xml:space="preserve"> </w:t>
      </w:r>
    </w:p>
    <w:p w14:paraId="1E18E899" w14:textId="77777777" w:rsidR="003E75C2" w:rsidRPr="002B1B7F" w:rsidRDefault="003E75C2" w:rsidP="00D94784">
      <w:pPr>
        <w:pStyle w:val="ListParagraph"/>
        <w:spacing w:line="360" w:lineRule="auto"/>
        <w:ind w:left="360"/>
        <w:rPr>
          <w:rFonts w:ascii="Arial" w:hAnsi="Arial" w:cs="Arial"/>
          <w:sz w:val="32"/>
          <w:szCs w:val="32"/>
        </w:rPr>
      </w:pPr>
    </w:p>
    <w:p w14:paraId="3CA00502" w14:textId="685A8EAA" w:rsidR="001E6028" w:rsidRPr="002B1B7F" w:rsidRDefault="00F718AC" w:rsidP="00D94784">
      <w:pPr>
        <w:tabs>
          <w:tab w:val="left" w:pos="360"/>
        </w:tabs>
        <w:spacing w:line="360" w:lineRule="auto"/>
        <w:rPr>
          <w:rFonts w:ascii="Arial" w:hAnsi="Arial" w:cs="Arial"/>
          <w:sz w:val="32"/>
          <w:szCs w:val="32"/>
        </w:rPr>
      </w:pPr>
      <w:r w:rsidRPr="002B1B7F">
        <w:rPr>
          <w:rFonts w:ascii="Arial" w:hAnsi="Arial" w:cs="Arial"/>
          <w:sz w:val="32"/>
          <w:szCs w:val="32"/>
        </w:rPr>
        <w:t>Put those three together, and you conclude that we’re going to have to first</w:t>
      </w:r>
      <w:r w:rsidR="001E6028" w:rsidRPr="002B1B7F">
        <w:rPr>
          <w:rFonts w:ascii="Arial" w:hAnsi="Arial" w:cs="Arial"/>
          <w:sz w:val="32"/>
          <w:szCs w:val="32"/>
        </w:rPr>
        <w:t xml:space="preserve"> </w:t>
      </w:r>
      <w:r w:rsidR="001E6028" w:rsidRPr="002B1B7F">
        <w:rPr>
          <w:rFonts w:ascii="Arial" w:hAnsi="Arial" w:cs="Arial"/>
          <w:i/>
          <w:sz w:val="32"/>
          <w:szCs w:val="32"/>
          <w:u w:val="single"/>
        </w:rPr>
        <w:t>adapt</w:t>
      </w:r>
      <w:r w:rsidRPr="002B1B7F">
        <w:rPr>
          <w:rFonts w:ascii="Arial" w:hAnsi="Arial" w:cs="Arial"/>
          <w:sz w:val="32"/>
          <w:szCs w:val="32"/>
        </w:rPr>
        <w:t xml:space="preserve"> . . . </w:t>
      </w:r>
      <w:r w:rsidR="001E6028" w:rsidRPr="002B1B7F">
        <w:rPr>
          <w:rFonts w:ascii="Arial" w:hAnsi="Arial" w:cs="Arial"/>
          <w:sz w:val="32"/>
          <w:szCs w:val="32"/>
        </w:rPr>
        <w:t xml:space="preserve">and then </w:t>
      </w:r>
      <w:r w:rsidR="001E6028" w:rsidRPr="002B1B7F">
        <w:rPr>
          <w:rFonts w:ascii="Arial" w:hAnsi="Arial" w:cs="Arial"/>
          <w:i/>
          <w:sz w:val="32"/>
          <w:szCs w:val="32"/>
          <w:u w:val="single"/>
        </w:rPr>
        <w:t>innovate</w:t>
      </w:r>
      <w:r w:rsidR="001E6028" w:rsidRPr="002B1B7F">
        <w:rPr>
          <w:rFonts w:ascii="Arial" w:hAnsi="Arial" w:cs="Arial"/>
          <w:sz w:val="32"/>
          <w:szCs w:val="32"/>
        </w:rPr>
        <w:t xml:space="preserve"> the force to </w:t>
      </w:r>
      <w:proofErr w:type="gramStart"/>
      <w:r w:rsidRPr="002B1B7F">
        <w:rPr>
          <w:rFonts w:ascii="Arial" w:hAnsi="Arial" w:cs="Arial"/>
          <w:sz w:val="32"/>
          <w:szCs w:val="32"/>
        </w:rPr>
        <w:t xml:space="preserve">actually </w:t>
      </w:r>
      <w:r w:rsidR="001E6028" w:rsidRPr="002B1B7F">
        <w:rPr>
          <w:rFonts w:ascii="Arial" w:hAnsi="Arial" w:cs="Arial"/>
          <w:i/>
          <w:sz w:val="32"/>
          <w:szCs w:val="32"/>
          <w:u w:val="single"/>
        </w:rPr>
        <w:t>bend</w:t>
      </w:r>
      <w:proofErr w:type="gramEnd"/>
      <w:r w:rsidR="001E6028" w:rsidRPr="002B1B7F">
        <w:rPr>
          <w:rFonts w:ascii="Arial" w:hAnsi="Arial" w:cs="Arial"/>
          <w:i/>
          <w:sz w:val="32"/>
          <w:szCs w:val="32"/>
          <w:u w:val="single"/>
        </w:rPr>
        <w:t xml:space="preserve"> the character of future war in a new direction</w:t>
      </w:r>
      <w:r w:rsidR="001E6028" w:rsidRPr="002B1B7F">
        <w:rPr>
          <w:rFonts w:ascii="Arial" w:hAnsi="Arial" w:cs="Arial"/>
          <w:sz w:val="32"/>
          <w:szCs w:val="32"/>
        </w:rPr>
        <w:t xml:space="preserve"> </w:t>
      </w:r>
      <w:r w:rsidRPr="002B1B7F">
        <w:rPr>
          <w:rFonts w:ascii="Arial" w:hAnsi="Arial" w:cs="Arial"/>
          <w:sz w:val="32"/>
          <w:szCs w:val="32"/>
        </w:rPr>
        <w:t>so we can maintain our com</w:t>
      </w:r>
      <w:r w:rsidR="001E6028" w:rsidRPr="002B1B7F">
        <w:rPr>
          <w:rFonts w:ascii="Arial" w:hAnsi="Arial" w:cs="Arial"/>
          <w:sz w:val="32"/>
          <w:szCs w:val="32"/>
        </w:rPr>
        <w:t>petitive</w:t>
      </w:r>
      <w:r w:rsidRPr="002B1B7F">
        <w:rPr>
          <w:rFonts w:ascii="Arial" w:hAnsi="Arial" w:cs="Arial"/>
          <w:sz w:val="32"/>
          <w:szCs w:val="32"/>
        </w:rPr>
        <w:t xml:space="preserve"> advantage</w:t>
      </w:r>
      <w:r w:rsidR="001E6028" w:rsidRPr="002B1B7F">
        <w:rPr>
          <w:rFonts w:ascii="Arial" w:hAnsi="Arial" w:cs="Arial"/>
          <w:sz w:val="32"/>
          <w:szCs w:val="32"/>
        </w:rPr>
        <w:t>.</w:t>
      </w:r>
      <w:r w:rsidR="00354065">
        <w:rPr>
          <w:rFonts w:ascii="Arial" w:hAnsi="Arial" w:cs="Arial"/>
          <w:sz w:val="32"/>
          <w:szCs w:val="32"/>
        </w:rPr>
        <w:t xml:space="preserve">  That is what </w:t>
      </w:r>
      <w:r w:rsidR="00354065" w:rsidRPr="00354065">
        <w:rPr>
          <w:rFonts w:ascii="Arial" w:hAnsi="Arial" w:cs="Arial"/>
          <w:b/>
          <w:i/>
          <w:sz w:val="32"/>
          <w:szCs w:val="32"/>
        </w:rPr>
        <w:t>Force Design</w:t>
      </w:r>
      <w:r w:rsidR="00354065">
        <w:rPr>
          <w:rFonts w:ascii="Arial" w:hAnsi="Arial" w:cs="Arial"/>
          <w:sz w:val="32"/>
          <w:szCs w:val="32"/>
        </w:rPr>
        <w:t xml:space="preserve"> is all about.</w:t>
      </w:r>
    </w:p>
    <w:p w14:paraId="61F65EFA" w14:textId="360C1D61" w:rsidR="003E75C2" w:rsidRPr="002B1B7F" w:rsidRDefault="003E75C2" w:rsidP="000867D6">
      <w:pPr>
        <w:tabs>
          <w:tab w:val="num" w:pos="360"/>
        </w:tabs>
        <w:outlineLvl w:val="0"/>
        <w:rPr>
          <w:rFonts w:ascii="Arial" w:hAnsi="Arial" w:cs="Arial"/>
          <w:sz w:val="32"/>
          <w:szCs w:val="32"/>
        </w:rPr>
      </w:pPr>
    </w:p>
    <w:p w14:paraId="43A682F3" w14:textId="465ACD17" w:rsidR="003E75C2" w:rsidRPr="002B1B7F" w:rsidRDefault="000867D6" w:rsidP="003E75C2">
      <w:pPr>
        <w:tabs>
          <w:tab w:val="num" w:pos="360"/>
        </w:tabs>
        <w:ind w:left="1440" w:hanging="1440"/>
        <w:outlineLvl w:val="0"/>
        <w:rPr>
          <w:rFonts w:ascii="Arial" w:hAnsi="Arial" w:cs="Arial"/>
          <w:b/>
          <w:i/>
          <w:sz w:val="32"/>
          <w:szCs w:val="32"/>
        </w:rPr>
      </w:pPr>
      <w:r w:rsidRPr="002B1B7F">
        <w:rPr>
          <w:rFonts w:ascii="Arial" w:hAnsi="Arial" w:cs="Arial"/>
          <w:b/>
          <w:i/>
          <w:sz w:val="32"/>
          <w:szCs w:val="32"/>
        </w:rPr>
        <w:t xml:space="preserve">We started, then with a </w:t>
      </w:r>
      <w:r w:rsidR="003E75C2" w:rsidRPr="002B1B7F">
        <w:rPr>
          <w:rFonts w:ascii="Arial" w:hAnsi="Arial" w:cs="Arial"/>
          <w:b/>
          <w:i/>
          <w:sz w:val="32"/>
          <w:szCs w:val="32"/>
        </w:rPr>
        <w:t>Force Design Hypothesis – “Stand-In Forces”</w:t>
      </w:r>
    </w:p>
    <w:p w14:paraId="65FA6DDB" w14:textId="77777777" w:rsidR="003E75C2" w:rsidRPr="002B1B7F" w:rsidRDefault="003E75C2" w:rsidP="001E6028">
      <w:pPr>
        <w:pStyle w:val="ListParagraph"/>
        <w:rPr>
          <w:rFonts w:ascii="Arial" w:hAnsi="Arial" w:cs="Arial"/>
          <w:sz w:val="32"/>
          <w:szCs w:val="32"/>
        </w:rPr>
      </w:pPr>
    </w:p>
    <w:p w14:paraId="0B4FF628" w14:textId="31AB07E7" w:rsidR="003E75C2" w:rsidRPr="002B1B7F" w:rsidRDefault="000867D6" w:rsidP="000867D6">
      <w:pPr>
        <w:tabs>
          <w:tab w:val="left" w:pos="360"/>
        </w:tabs>
        <w:autoSpaceDE w:val="0"/>
        <w:autoSpaceDN w:val="0"/>
        <w:adjustRightInd w:val="0"/>
        <w:spacing w:line="360" w:lineRule="auto"/>
        <w:rPr>
          <w:rFonts w:ascii="Arial" w:eastAsiaTheme="minorHAnsi" w:hAnsi="Arial" w:cs="Arial"/>
          <w:sz w:val="32"/>
          <w:szCs w:val="32"/>
        </w:rPr>
      </w:pPr>
      <w:r w:rsidRPr="002B1B7F">
        <w:rPr>
          <w:rFonts w:ascii="Arial" w:hAnsi="Arial" w:cs="Arial"/>
          <w:sz w:val="32"/>
          <w:szCs w:val="32"/>
        </w:rPr>
        <w:tab/>
        <w:t xml:space="preserve">What our nation needs is </w:t>
      </w:r>
      <w:r w:rsidR="001E6028" w:rsidRPr="002B1B7F">
        <w:rPr>
          <w:rFonts w:ascii="Arial" w:hAnsi="Arial" w:cs="Arial"/>
          <w:sz w:val="32"/>
          <w:szCs w:val="32"/>
        </w:rPr>
        <w:t xml:space="preserve">a future </w:t>
      </w:r>
      <w:r w:rsidR="001E6028" w:rsidRPr="002B1B7F">
        <w:rPr>
          <w:rFonts w:ascii="Arial" w:eastAsiaTheme="minorHAnsi" w:hAnsi="Arial" w:cs="Arial"/>
          <w:sz w:val="32"/>
          <w:szCs w:val="32"/>
        </w:rPr>
        <w:t>Marine Corps - trained and equipped as a naval expeditionary force-in-readiness</w:t>
      </w:r>
      <w:r w:rsidRPr="002B1B7F">
        <w:rPr>
          <w:rFonts w:ascii="Arial" w:eastAsiaTheme="minorHAnsi" w:hAnsi="Arial" w:cs="Arial"/>
          <w:sz w:val="32"/>
          <w:szCs w:val="32"/>
        </w:rPr>
        <w:t xml:space="preserve"> - </w:t>
      </w:r>
      <w:r w:rsidR="001E6028" w:rsidRPr="002B1B7F">
        <w:rPr>
          <w:rFonts w:ascii="Arial" w:eastAsiaTheme="minorHAnsi" w:hAnsi="Arial" w:cs="Arial"/>
          <w:sz w:val="32"/>
          <w:szCs w:val="32"/>
        </w:rPr>
        <w:t xml:space="preserve">and prepared to operate </w:t>
      </w:r>
      <w:r w:rsidR="009568D4">
        <w:rPr>
          <w:rFonts w:ascii="Arial" w:eastAsiaTheme="minorHAnsi" w:hAnsi="Arial" w:cs="Arial"/>
          <w:sz w:val="32"/>
          <w:szCs w:val="32"/>
        </w:rPr>
        <w:t xml:space="preserve">as an </w:t>
      </w:r>
      <w:r w:rsidR="001E6028" w:rsidRPr="002B1B7F">
        <w:rPr>
          <w:rFonts w:ascii="Arial" w:eastAsiaTheme="minorHAnsi" w:hAnsi="Arial" w:cs="Arial"/>
          <w:i/>
          <w:sz w:val="32"/>
          <w:szCs w:val="32"/>
          <w:u w:val="single"/>
        </w:rPr>
        <w:t>inside</w:t>
      </w:r>
      <w:r w:rsidR="007B1CCC">
        <w:rPr>
          <w:rFonts w:ascii="Arial" w:eastAsiaTheme="minorHAnsi" w:hAnsi="Arial" w:cs="Arial"/>
          <w:sz w:val="32"/>
          <w:szCs w:val="32"/>
        </w:rPr>
        <w:t>, or “</w:t>
      </w:r>
      <w:r w:rsidR="007B1CCC" w:rsidRPr="007B1CCC">
        <w:rPr>
          <w:rFonts w:ascii="Arial" w:eastAsiaTheme="minorHAnsi" w:hAnsi="Arial" w:cs="Arial"/>
          <w:i/>
          <w:sz w:val="32"/>
          <w:szCs w:val="32"/>
          <w:u w:val="single"/>
        </w:rPr>
        <w:t>stand-in</w:t>
      </w:r>
      <w:r w:rsidR="007B1CCC">
        <w:rPr>
          <w:rFonts w:ascii="Arial" w:eastAsiaTheme="minorHAnsi" w:hAnsi="Arial" w:cs="Arial"/>
          <w:i/>
          <w:sz w:val="32"/>
          <w:szCs w:val="32"/>
          <w:u w:val="single"/>
        </w:rPr>
        <w:t>”</w:t>
      </w:r>
      <w:r w:rsidR="007B1CCC" w:rsidRPr="007B1CCC">
        <w:rPr>
          <w:rFonts w:ascii="Arial" w:eastAsiaTheme="minorHAnsi" w:hAnsi="Arial" w:cs="Arial"/>
          <w:i/>
          <w:sz w:val="32"/>
          <w:szCs w:val="32"/>
        </w:rPr>
        <w:t xml:space="preserve"> </w:t>
      </w:r>
      <w:r w:rsidR="009568D4" w:rsidRPr="007B1CCC">
        <w:rPr>
          <w:rFonts w:ascii="Arial" w:eastAsiaTheme="minorHAnsi" w:hAnsi="Arial" w:cs="Arial"/>
          <w:i/>
          <w:sz w:val="32"/>
          <w:szCs w:val="32"/>
        </w:rPr>
        <w:t>force</w:t>
      </w:r>
      <w:r w:rsidR="009568D4">
        <w:rPr>
          <w:rFonts w:ascii="Arial" w:eastAsiaTheme="minorHAnsi" w:hAnsi="Arial" w:cs="Arial"/>
          <w:sz w:val="32"/>
          <w:szCs w:val="32"/>
        </w:rPr>
        <w:t xml:space="preserve"> within </w:t>
      </w:r>
      <w:r w:rsidR="001E6028" w:rsidRPr="002B1B7F">
        <w:rPr>
          <w:rFonts w:ascii="Arial" w:eastAsiaTheme="minorHAnsi" w:hAnsi="Arial" w:cs="Arial"/>
          <w:sz w:val="32"/>
          <w:szCs w:val="32"/>
        </w:rPr>
        <w:t xml:space="preserve">contested maritime </w:t>
      </w:r>
      <w:r w:rsidR="009568D4">
        <w:rPr>
          <w:rFonts w:ascii="Arial" w:eastAsiaTheme="minorHAnsi" w:hAnsi="Arial" w:cs="Arial"/>
          <w:sz w:val="32"/>
          <w:szCs w:val="32"/>
        </w:rPr>
        <w:t xml:space="preserve">terrain </w:t>
      </w:r>
      <w:r w:rsidR="00A06B95" w:rsidRPr="002B1B7F">
        <w:rPr>
          <w:rFonts w:ascii="Arial" w:eastAsiaTheme="minorHAnsi" w:hAnsi="Arial" w:cs="Arial"/>
          <w:sz w:val="32"/>
          <w:szCs w:val="32"/>
        </w:rPr>
        <w:t xml:space="preserve">. . . </w:t>
      </w:r>
      <w:r w:rsidR="001E6028" w:rsidRPr="002B1B7F">
        <w:rPr>
          <w:rFonts w:ascii="Arial" w:eastAsiaTheme="minorHAnsi" w:hAnsi="Arial" w:cs="Arial"/>
          <w:i/>
          <w:sz w:val="32"/>
          <w:szCs w:val="32"/>
          <w:u w:val="single"/>
        </w:rPr>
        <w:t>in support of fleet operations</w:t>
      </w:r>
      <w:r w:rsidR="001E6028" w:rsidRPr="002B1B7F">
        <w:rPr>
          <w:rFonts w:ascii="Arial" w:eastAsiaTheme="minorHAnsi" w:hAnsi="Arial" w:cs="Arial"/>
          <w:sz w:val="32"/>
          <w:szCs w:val="32"/>
        </w:rPr>
        <w:t xml:space="preserve">. </w:t>
      </w:r>
    </w:p>
    <w:p w14:paraId="6C9C789C" w14:textId="0BFB7075" w:rsidR="00A06B95" w:rsidRPr="002B1B7F" w:rsidRDefault="00A06B95" w:rsidP="000867D6">
      <w:pPr>
        <w:tabs>
          <w:tab w:val="left" w:pos="360"/>
        </w:tabs>
        <w:autoSpaceDE w:val="0"/>
        <w:autoSpaceDN w:val="0"/>
        <w:adjustRightInd w:val="0"/>
        <w:spacing w:line="360" w:lineRule="auto"/>
        <w:rPr>
          <w:rFonts w:ascii="Arial" w:eastAsiaTheme="minorHAnsi" w:hAnsi="Arial" w:cs="Arial"/>
          <w:sz w:val="32"/>
          <w:szCs w:val="32"/>
        </w:rPr>
      </w:pPr>
      <w:r w:rsidRPr="002B1B7F">
        <w:rPr>
          <w:rFonts w:ascii="Arial" w:eastAsiaTheme="minorHAnsi" w:hAnsi="Arial" w:cs="Arial"/>
          <w:sz w:val="32"/>
          <w:szCs w:val="32"/>
        </w:rPr>
        <w:tab/>
      </w:r>
      <w:r w:rsidR="007B1CCC">
        <w:rPr>
          <w:rFonts w:ascii="Arial" w:eastAsiaTheme="minorHAnsi" w:hAnsi="Arial" w:cs="Arial"/>
          <w:sz w:val="32"/>
          <w:szCs w:val="32"/>
        </w:rPr>
        <w:t>W</w:t>
      </w:r>
      <w:r w:rsidR="001E6028" w:rsidRPr="002B1B7F">
        <w:rPr>
          <w:rFonts w:ascii="Arial" w:eastAsiaTheme="minorHAnsi" w:hAnsi="Arial" w:cs="Arial"/>
          <w:sz w:val="32"/>
          <w:szCs w:val="32"/>
        </w:rPr>
        <w:t xml:space="preserve">argames support this </w:t>
      </w:r>
      <w:proofErr w:type="gramStart"/>
      <w:r w:rsidR="001E6028" w:rsidRPr="002B1B7F">
        <w:rPr>
          <w:rFonts w:ascii="Arial" w:eastAsiaTheme="minorHAnsi" w:hAnsi="Arial" w:cs="Arial"/>
          <w:sz w:val="32"/>
          <w:szCs w:val="32"/>
        </w:rPr>
        <w:t>hypothesis, and</w:t>
      </w:r>
      <w:proofErr w:type="gramEnd"/>
      <w:r w:rsidR="001E6028" w:rsidRPr="002B1B7F">
        <w:rPr>
          <w:rFonts w:ascii="Arial" w:eastAsiaTheme="minorHAnsi" w:hAnsi="Arial" w:cs="Arial"/>
          <w:sz w:val="32"/>
          <w:szCs w:val="32"/>
        </w:rPr>
        <w:t xml:space="preserve"> reinforce the conclusion that naval expeditionary stand-in forces can generate technically disruptive, tactical stand-in engagements that confront aggressor naval forces with an array of low signature, affordable, and risk-worthy platforms and payloads. </w:t>
      </w:r>
    </w:p>
    <w:p w14:paraId="15A32630" w14:textId="616DE5B6" w:rsidR="003E75C2" w:rsidRPr="002B1B7F" w:rsidRDefault="00A06B95" w:rsidP="000867D6">
      <w:pPr>
        <w:tabs>
          <w:tab w:val="left" w:pos="360"/>
        </w:tabs>
        <w:autoSpaceDE w:val="0"/>
        <w:autoSpaceDN w:val="0"/>
        <w:adjustRightInd w:val="0"/>
        <w:spacing w:line="360" w:lineRule="auto"/>
        <w:rPr>
          <w:rFonts w:ascii="Arial" w:eastAsiaTheme="minorHAnsi" w:hAnsi="Arial" w:cs="Arial"/>
          <w:sz w:val="32"/>
          <w:szCs w:val="32"/>
        </w:rPr>
      </w:pPr>
      <w:r w:rsidRPr="002B1B7F">
        <w:rPr>
          <w:rFonts w:ascii="Arial" w:eastAsiaTheme="minorHAnsi" w:hAnsi="Arial" w:cs="Arial"/>
          <w:sz w:val="32"/>
          <w:szCs w:val="32"/>
        </w:rPr>
        <w:tab/>
      </w:r>
      <w:r w:rsidR="00C71AD4" w:rsidRPr="00597499">
        <w:rPr>
          <w:rFonts w:ascii="Arial" w:eastAsiaTheme="minorHAnsi" w:hAnsi="Arial" w:cs="Arial"/>
          <w:sz w:val="32"/>
          <w:szCs w:val="32"/>
        </w:rPr>
        <w:t xml:space="preserve">In </w:t>
      </w:r>
      <w:r w:rsidRPr="00597499">
        <w:rPr>
          <w:rFonts w:ascii="Arial" w:eastAsiaTheme="minorHAnsi" w:hAnsi="Arial" w:cs="Arial"/>
          <w:sz w:val="32"/>
          <w:szCs w:val="32"/>
        </w:rPr>
        <w:t>simpler</w:t>
      </w:r>
      <w:r w:rsidR="00C71AD4" w:rsidRPr="00597499">
        <w:rPr>
          <w:rFonts w:ascii="Arial" w:eastAsiaTheme="minorHAnsi" w:hAnsi="Arial" w:cs="Arial"/>
          <w:sz w:val="32"/>
          <w:szCs w:val="32"/>
        </w:rPr>
        <w:t xml:space="preserve"> terms, </w:t>
      </w:r>
      <w:r w:rsidR="00597499" w:rsidRPr="00597499">
        <w:rPr>
          <w:rFonts w:ascii="Arial" w:eastAsiaTheme="minorHAnsi" w:hAnsi="Arial" w:cs="Arial"/>
          <w:sz w:val="32"/>
          <w:szCs w:val="32"/>
        </w:rPr>
        <w:t xml:space="preserve">here’s what </w:t>
      </w:r>
      <w:r w:rsidR="00C71AD4" w:rsidRPr="00597499">
        <w:rPr>
          <w:rFonts w:ascii="Arial" w:eastAsiaTheme="minorHAnsi" w:hAnsi="Arial" w:cs="Arial"/>
          <w:sz w:val="32"/>
          <w:szCs w:val="32"/>
        </w:rPr>
        <w:t>this means</w:t>
      </w:r>
      <w:r w:rsidR="00597499" w:rsidRPr="00597499">
        <w:rPr>
          <w:rFonts w:ascii="Arial" w:eastAsiaTheme="minorHAnsi" w:hAnsi="Arial" w:cs="Arial"/>
          <w:sz w:val="32"/>
          <w:szCs w:val="32"/>
        </w:rPr>
        <w:t xml:space="preserve">:  </w:t>
      </w:r>
      <w:r w:rsidRPr="00597499">
        <w:rPr>
          <w:rFonts w:ascii="Arial" w:eastAsiaTheme="minorHAnsi" w:hAnsi="Arial" w:cs="Arial"/>
          <w:sz w:val="32"/>
          <w:szCs w:val="32"/>
        </w:rPr>
        <w:t xml:space="preserve">our adversaries </w:t>
      </w:r>
      <w:r w:rsidR="00C71AD4" w:rsidRPr="00597499">
        <w:rPr>
          <w:rFonts w:ascii="Arial" w:hAnsi="Arial" w:cs="Arial"/>
          <w:sz w:val="32"/>
          <w:szCs w:val="32"/>
        </w:rPr>
        <w:t>need to perceive a bunch of small, mobile</w:t>
      </w:r>
      <w:r w:rsidRPr="00597499">
        <w:rPr>
          <w:rFonts w:ascii="Arial" w:hAnsi="Arial" w:cs="Arial"/>
          <w:sz w:val="32"/>
          <w:szCs w:val="32"/>
        </w:rPr>
        <w:t xml:space="preserve"> </w:t>
      </w:r>
      <w:r w:rsidR="00C71AD4" w:rsidRPr="00597499">
        <w:rPr>
          <w:rFonts w:ascii="Arial" w:hAnsi="Arial" w:cs="Arial"/>
          <w:sz w:val="32"/>
          <w:szCs w:val="32"/>
        </w:rPr>
        <w:t>Marine</w:t>
      </w:r>
      <w:r w:rsidRPr="00597499">
        <w:rPr>
          <w:rFonts w:ascii="Arial" w:hAnsi="Arial" w:cs="Arial"/>
          <w:sz w:val="32"/>
          <w:szCs w:val="32"/>
        </w:rPr>
        <w:t xml:space="preserve"> units </w:t>
      </w:r>
      <w:r w:rsidR="00C71AD4" w:rsidRPr="00597499">
        <w:rPr>
          <w:rFonts w:ascii="Arial" w:hAnsi="Arial" w:cs="Arial"/>
          <w:sz w:val="32"/>
          <w:szCs w:val="32"/>
        </w:rPr>
        <w:t xml:space="preserve">in their </w:t>
      </w:r>
      <w:r w:rsidRPr="00597499">
        <w:rPr>
          <w:rFonts w:ascii="Arial" w:hAnsi="Arial" w:cs="Arial"/>
          <w:sz w:val="32"/>
          <w:szCs w:val="32"/>
        </w:rPr>
        <w:t>“</w:t>
      </w:r>
      <w:r w:rsidR="00C71AD4" w:rsidRPr="00597499">
        <w:rPr>
          <w:rFonts w:ascii="Arial" w:hAnsi="Arial" w:cs="Arial"/>
          <w:sz w:val="32"/>
          <w:szCs w:val="32"/>
        </w:rPr>
        <w:t>backfield</w:t>
      </w:r>
      <w:r w:rsidRPr="00597499">
        <w:rPr>
          <w:rFonts w:ascii="Arial" w:hAnsi="Arial" w:cs="Arial"/>
          <w:sz w:val="32"/>
          <w:szCs w:val="32"/>
        </w:rPr>
        <w:t>”</w:t>
      </w:r>
      <w:r w:rsidR="00C71AD4" w:rsidRPr="00597499">
        <w:rPr>
          <w:rFonts w:ascii="Arial" w:hAnsi="Arial" w:cs="Arial"/>
          <w:sz w:val="32"/>
          <w:szCs w:val="32"/>
        </w:rPr>
        <w:t xml:space="preserve"> with bad attitudes</w:t>
      </w:r>
      <w:r w:rsidRPr="00597499">
        <w:rPr>
          <w:rFonts w:ascii="Arial" w:hAnsi="Arial" w:cs="Arial"/>
          <w:sz w:val="32"/>
          <w:szCs w:val="32"/>
        </w:rPr>
        <w:t xml:space="preserve">, low signatures, </w:t>
      </w:r>
      <w:r w:rsidR="00C71AD4" w:rsidRPr="00597499">
        <w:rPr>
          <w:rFonts w:ascii="Arial" w:hAnsi="Arial" w:cs="Arial"/>
          <w:sz w:val="32"/>
          <w:szCs w:val="32"/>
        </w:rPr>
        <w:t xml:space="preserve">and toolkits full of disruptive, lethal capabilities … </w:t>
      </w:r>
      <w:r w:rsidRPr="00597499">
        <w:rPr>
          <w:rFonts w:ascii="Arial" w:hAnsi="Arial" w:cs="Arial"/>
          <w:sz w:val="32"/>
          <w:szCs w:val="32"/>
        </w:rPr>
        <w:t xml:space="preserve">basically, throwing a wrench into their </w:t>
      </w:r>
      <w:r w:rsidR="00597499" w:rsidRPr="00597499">
        <w:rPr>
          <w:rFonts w:ascii="Arial" w:hAnsi="Arial" w:cs="Arial"/>
          <w:sz w:val="32"/>
          <w:szCs w:val="32"/>
        </w:rPr>
        <w:t xml:space="preserve">entire </w:t>
      </w:r>
      <w:proofErr w:type="spellStart"/>
      <w:r w:rsidRPr="00597499">
        <w:rPr>
          <w:rFonts w:ascii="Arial" w:hAnsi="Arial" w:cs="Arial"/>
          <w:sz w:val="32"/>
          <w:szCs w:val="32"/>
        </w:rPr>
        <w:t>gameplan</w:t>
      </w:r>
      <w:proofErr w:type="spellEnd"/>
      <w:r w:rsidRPr="00597499">
        <w:rPr>
          <w:rFonts w:ascii="Arial" w:hAnsi="Arial" w:cs="Arial"/>
          <w:sz w:val="32"/>
          <w:szCs w:val="32"/>
        </w:rPr>
        <w:t>.</w:t>
      </w:r>
    </w:p>
    <w:p w14:paraId="1CE9BF83" w14:textId="6DBC88AB" w:rsidR="00A06B95" w:rsidRPr="002B1B7F" w:rsidRDefault="00A06B95" w:rsidP="000867D6">
      <w:pPr>
        <w:tabs>
          <w:tab w:val="left" w:pos="360"/>
        </w:tabs>
        <w:autoSpaceDE w:val="0"/>
        <w:autoSpaceDN w:val="0"/>
        <w:adjustRightInd w:val="0"/>
        <w:spacing w:line="360" w:lineRule="auto"/>
        <w:rPr>
          <w:rFonts w:ascii="Arial" w:eastAsiaTheme="minorHAnsi" w:hAnsi="Arial" w:cs="Arial"/>
          <w:sz w:val="32"/>
          <w:szCs w:val="32"/>
        </w:rPr>
      </w:pPr>
      <w:r w:rsidRPr="002B1B7F">
        <w:rPr>
          <w:rFonts w:ascii="Arial" w:eastAsiaTheme="minorHAnsi" w:hAnsi="Arial" w:cs="Arial"/>
          <w:sz w:val="32"/>
          <w:szCs w:val="32"/>
        </w:rPr>
        <w:tab/>
        <w:t xml:space="preserve">Our </w:t>
      </w:r>
      <w:r w:rsidR="009568D4" w:rsidRPr="009568D4">
        <w:rPr>
          <w:rFonts w:ascii="Arial" w:eastAsiaTheme="minorHAnsi" w:hAnsi="Arial" w:cs="Arial"/>
          <w:i/>
          <w:sz w:val="32"/>
          <w:szCs w:val="32"/>
          <w:u w:val="single"/>
        </w:rPr>
        <w:t>Inside Forces</w:t>
      </w:r>
      <w:r w:rsidRPr="002B1B7F">
        <w:rPr>
          <w:rFonts w:ascii="Arial" w:eastAsiaTheme="minorHAnsi" w:hAnsi="Arial" w:cs="Arial"/>
          <w:sz w:val="32"/>
          <w:szCs w:val="32"/>
        </w:rPr>
        <w:t xml:space="preserve"> will</w:t>
      </w:r>
      <w:r w:rsidR="001E6028" w:rsidRPr="002B1B7F">
        <w:rPr>
          <w:rFonts w:ascii="Arial" w:eastAsiaTheme="minorHAnsi" w:hAnsi="Arial" w:cs="Arial"/>
          <w:sz w:val="32"/>
          <w:szCs w:val="32"/>
        </w:rPr>
        <w:t xml:space="preserve"> </w:t>
      </w:r>
      <w:r w:rsidR="00597499">
        <w:rPr>
          <w:rFonts w:ascii="Arial" w:eastAsiaTheme="minorHAnsi" w:hAnsi="Arial" w:cs="Arial"/>
          <w:sz w:val="32"/>
          <w:szCs w:val="32"/>
        </w:rPr>
        <w:t>need</w:t>
      </w:r>
      <w:r w:rsidR="009568D4">
        <w:rPr>
          <w:rFonts w:ascii="Arial" w:eastAsiaTheme="minorHAnsi" w:hAnsi="Arial" w:cs="Arial"/>
          <w:sz w:val="32"/>
          <w:szCs w:val="32"/>
        </w:rPr>
        <w:t xml:space="preserve"> the a</w:t>
      </w:r>
      <w:r w:rsidR="001E6028" w:rsidRPr="002B1B7F">
        <w:rPr>
          <w:rFonts w:ascii="Arial" w:eastAsiaTheme="minorHAnsi" w:hAnsi="Arial" w:cs="Arial"/>
          <w:sz w:val="32"/>
          <w:szCs w:val="32"/>
        </w:rPr>
        <w:t>dvantage</w:t>
      </w:r>
      <w:r w:rsidR="00597499">
        <w:rPr>
          <w:rFonts w:ascii="Arial" w:eastAsiaTheme="minorHAnsi" w:hAnsi="Arial" w:cs="Arial"/>
          <w:sz w:val="32"/>
          <w:szCs w:val="32"/>
        </w:rPr>
        <w:t>s</w:t>
      </w:r>
      <w:r w:rsidR="001E6028" w:rsidRPr="002B1B7F">
        <w:rPr>
          <w:rFonts w:ascii="Arial" w:eastAsiaTheme="minorHAnsi" w:hAnsi="Arial" w:cs="Arial"/>
          <w:sz w:val="32"/>
          <w:szCs w:val="32"/>
        </w:rPr>
        <w:t xml:space="preserve"> of emerging new technologies to create an integrated </w:t>
      </w:r>
      <w:r w:rsidRPr="002B1B7F">
        <w:rPr>
          <w:rFonts w:ascii="Arial" w:eastAsiaTheme="minorHAnsi" w:hAnsi="Arial" w:cs="Arial"/>
          <w:sz w:val="32"/>
          <w:szCs w:val="32"/>
        </w:rPr>
        <w:t xml:space="preserve">naval force </w:t>
      </w:r>
      <w:r w:rsidR="001E6028" w:rsidRPr="002B1B7F">
        <w:rPr>
          <w:rFonts w:ascii="Arial" w:eastAsiaTheme="minorHAnsi" w:hAnsi="Arial" w:cs="Arial"/>
          <w:sz w:val="32"/>
          <w:szCs w:val="32"/>
        </w:rPr>
        <w:t>optimized to ope</w:t>
      </w:r>
      <w:r w:rsidRPr="002B1B7F">
        <w:rPr>
          <w:rFonts w:ascii="Arial" w:eastAsiaTheme="minorHAnsi" w:hAnsi="Arial" w:cs="Arial"/>
          <w:sz w:val="32"/>
          <w:szCs w:val="32"/>
        </w:rPr>
        <w:t>rate in close and confined seas.  That’s our “sweet spot” as a Corps, our unique contribution to the naval and joint force.</w:t>
      </w:r>
    </w:p>
    <w:p w14:paraId="32960815" w14:textId="77777777" w:rsidR="001E6028" w:rsidRPr="002B1B7F" w:rsidRDefault="001E6028" w:rsidP="001E6028">
      <w:pPr>
        <w:autoSpaceDE w:val="0"/>
        <w:autoSpaceDN w:val="0"/>
        <w:adjustRightInd w:val="0"/>
        <w:rPr>
          <w:rFonts w:ascii="Arial" w:eastAsiaTheme="minorHAnsi" w:hAnsi="Arial" w:cs="Arial"/>
          <w:sz w:val="32"/>
          <w:szCs w:val="32"/>
        </w:rPr>
      </w:pPr>
    </w:p>
    <w:p w14:paraId="40C0D7A9" w14:textId="614C87B0" w:rsidR="003E75C2" w:rsidRPr="002B1B7F" w:rsidRDefault="009568D4" w:rsidP="003E75C2">
      <w:pPr>
        <w:tabs>
          <w:tab w:val="num" w:pos="360"/>
        </w:tabs>
        <w:ind w:left="1440" w:hanging="1440"/>
        <w:outlineLvl w:val="0"/>
        <w:rPr>
          <w:rFonts w:ascii="Arial" w:hAnsi="Arial" w:cs="Arial"/>
          <w:b/>
          <w:i/>
          <w:sz w:val="32"/>
          <w:szCs w:val="32"/>
        </w:rPr>
      </w:pPr>
      <w:r>
        <w:rPr>
          <w:rFonts w:ascii="Arial" w:hAnsi="Arial" w:cs="Arial"/>
          <w:b/>
          <w:i/>
          <w:sz w:val="32"/>
          <w:szCs w:val="32"/>
        </w:rPr>
        <w:t xml:space="preserve">Let me talk about the </w:t>
      </w:r>
      <w:r w:rsidR="003E75C2" w:rsidRPr="002B1B7F">
        <w:rPr>
          <w:rFonts w:ascii="Arial" w:hAnsi="Arial" w:cs="Arial"/>
          <w:b/>
          <w:i/>
          <w:sz w:val="32"/>
          <w:szCs w:val="32"/>
        </w:rPr>
        <w:t>Force Design Investments</w:t>
      </w:r>
      <w:r w:rsidR="00A06B95" w:rsidRPr="002B1B7F">
        <w:rPr>
          <w:rFonts w:ascii="Arial" w:hAnsi="Arial" w:cs="Arial"/>
          <w:b/>
          <w:i/>
          <w:sz w:val="32"/>
          <w:szCs w:val="32"/>
        </w:rPr>
        <w:t xml:space="preserve"> and </w:t>
      </w:r>
      <w:r>
        <w:rPr>
          <w:rFonts w:ascii="Arial" w:hAnsi="Arial" w:cs="Arial"/>
          <w:b/>
          <w:i/>
          <w:sz w:val="32"/>
          <w:szCs w:val="32"/>
        </w:rPr>
        <w:t>D</w:t>
      </w:r>
      <w:r w:rsidR="00A06B95" w:rsidRPr="002B1B7F">
        <w:rPr>
          <w:rFonts w:ascii="Arial" w:hAnsi="Arial" w:cs="Arial"/>
          <w:b/>
          <w:i/>
          <w:sz w:val="32"/>
          <w:szCs w:val="32"/>
        </w:rPr>
        <w:t>ivestments . . . what to shed, and what to grow:</w:t>
      </w:r>
    </w:p>
    <w:p w14:paraId="411E338E" w14:textId="77777777" w:rsidR="003E75C2" w:rsidRPr="002B1B7F" w:rsidRDefault="003E75C2" w:rsidP="003E75C2">
      <w:pPr>
        <w:pStyle w:val="ListParagraph"/>
        <w:tabs>
          <w:tab w:val="left" w:pos="450"/>
        </w:tabs>
        <w:autoSpaceDE w:val="0"/>
        <w:autoSpaceDN w:val="0"/>
        <w:adjustRightInd w:val="0"/>
        <w:ind w:left="0"/>
        <w:contextualSpacing w:val="0"/>
        <w:rPr>
          <w:rFonts w:ascii="Arial" w:eastAsiaTheme="minorHAnsi" w:hAnsi="Arial" w:cs="Arial"/>
          <w:sz w:val="32"/>
          <w:szCs w:val="32"/>
        </w:rPr>
      </w:pPr>
    </w:p>
    <w:p w14:paraId="29F8C260" w14:textId="7A6B838F" w:rsidR="001E6028" w:rsidRPr="002B1B7F" w:rsidRDefault="00A06B95" w:rsidP="002D3FDB">
      <w:pPr>
        <w:tabs>
          <w:tab w:val="left" w:pos="450"/>
        </w:tabs>
        <w:autoSpaceDE w:val="0"/>
        <w:autoSpaceDN w:val="0"/>
        <w:adjustRightInd w:val="0"/>
        <w:spacing w:line="360" w:lineRule="auto"/>
        <w:rPr>
          <w:rFonts w:ascii="Arial" w:eastAsiaTheme="minorHAnsi" w:hAnsi="Arial" w:cs="Arial"/>
          <w:sz w:val="32"/>
          <w:szCs w:val="32"/>
        </w:rPr>
      </w:pPr>
      <w:r w:rsidRPr="002B1B7F">
        <w:rPr>
          <w:rFonts w:ascii="Arial" w:hAnsi="Arial" w:cs="Arial"/>
          <w:sz w:val="32"/>
          <w:szCs w:val="32"/>
        </w:rPr>
        <w:lastRenderedPageBreak/>
        <w:tab/>
      </w:r>
      <w:r w:rsidR="001E6028" w:rsidRPr="002B1B7F">
        <w:rPr>
          <w:rFonts w:ascii="Arial" w:hAnsi="Arial" w:cs="Arial"/>
          <w:sz w:val="32"/>
          <w:szCs w:val="32"/>
        </w:rPr>
        <w:t xml:space="preserve">Based on our initial wargame findings, we are </w:t>
      </w:r>
      <w:r w:rsidR="001E6028" w:rsidRPr="002B1B7F">
        <w:rPr>
          <w:rFonts w:ascii="Arial" w:hAnsi="Arial" w:cs="Arial"/>
          <w:b/>
          <w:sz w:val="32"/>
          <w:szCs w:val="32"/>
          <w:u w:val="single"/>
        </w:rPr>
        <w:t>over-invested</w:t>
      </w:r>
      <w:r w:rsidR="001E6028" w:rsidRPr="002B1B7F">
        <w:rPr>
          <w:rFonts w:ascii="Arial" w:hAnsi="Arial" w:cs="Arial"/>
          <w:sz w:val="32"/>
          <w:szCs w:val="32"/>
        </w:rPr>
        <w:t xml:space="preserve"> in capabilities purpose-built for traditional</w:t>
      </w:r>
      <w:r w:rsidRPr="002B1B7F">
        <w:rPr>
          <w:rFonts w:ascii="Arial" w:hAnsi="Arial" w:cs="Arial"/>
          <w:sz w:val="32"/>
          <w:szCs w:val="32"/>
        </w:rPr>
        <w:t xml:space="preserve">, large-formation, </w:t>
      </w:r>
      <w:r w:rsidR="001E6028" w:rsidRPr="002B1B7F">
        <w:rPr>
          <w:rFonts w:ascii="Arial" w:hAnsi="Arial" w:cs="Arial"/>
          <w:sz w:val="32"/>
          <w:szCs w:val="32"/>
        </w:rPr>
        <w:t>sustained operations ashore</w:t>
      </w:r>
      <w:r w:rsidRPr="002B1B7F">
        <w:rPr>
          <w:rFonts w:ascii="Arial" w:hAnsi="Arial" w:cs="Arial"/>
          <w:sz w:val="32"/>
          <w:szCs w:val="32"/>
        </w:rPr>
        <w:t xml:space="preserve"> – think DESERT SHIELD/DESERT STORM - </w:t>
      </w:r>
      <w:r w:rsidR="001E6028" w:rsidRPr="002B1B7F">
        <w:rPr>
          <w:rFonts w:ascii="Arial" w:hAnsi="Arial" w:cs="Arial"/>
          <w:sz w:val="32"/>
          <w:szCs w:val="32"/>
        </w:rPr>
        <w:t>and surge layer capacity</w:t>
      </w:r>
      <w:r w:rsidR="002D3FDB" w:rsidRPr="002B1B7F">
        <w:rPr>
          <w:rFonts w:ascii="Arial" w:hAnsi="Arial" w:cs="Arial"/>
          <w:sz w:val="32"/>
          <w:szCs w:val="32"/>
        </w:rPr>
        <w:t xml:space="preserve">.  To </w:t>
      </w:r>
      <w:r w:rsidR="009568D4">
        <w:rPr>
          <w:rFonts w:ascii="Arial" w:hAnsi="Arial" w:cs="Arial"/>
          <w:sz w:val="32"/>
          <w:szCs w:val="32"/>
        </w:rPr>
        <w:t>highlight</w:t>
      </w:r>
      <w:r w:rsidR="002D3FDB" w:rsidRPr="002B1B7F">
        <w:rPr>
          <w:rFonts w:ascii="Arial" w:hAnsi="Arial" w:cs="Arial"/>
          <w:sz w:val="32"/>
          <w:szCs w:val="32"/>
        </w:rPr>
        <w:t xml:space="preserve"> what I’m talking about, we’re go</w:t>
      </w:r>
      <w:r w:rsidR="00745588" w:rsidRPr="002B1B7F">
        <w:rPr>
          <w:rFonts w:ascii="Arial" w:hAnsi="Arial" w:cs="Arial"/>
          <w:sz w:val="32"/>
          <w:szCs w:val="32"/>
        </w:rPr>
        <w:t>ing to</w:t>
      </w:r>
      <w:r w:rsidR="002D3FDB" w:rsidRPr="002B1B7F">
        <w:rPr>
          <w:rFonts w:ascii="Arial" w:hAnsi="Arial" w:cs="Arial"/>
          <w:sz w:val="32"/>
          <w:szCs w:val="32"/>
        </w:rPr>
        <w:t xml:space="preserve"> need to make cuts in </w:t>
      </w:r>
      <w:proofErr w:type="gramStart"/>
      <w:r w:rsidR="002D3FDB" w:rsidRPr="002B1B7F">
        <w:rPr>
          <w:rFonts w:ascii="Arial" w:hAnsi="Arial" w:cs="Arial"/>
          <w:sz w:val="32"/>
          <w:szCs w:val="32"/>
        </w:rPr>
        <w:t>a number of</w:t>
      </w:r>
      <w:proofErr w:type="gramEnd"/>
      <w:r w:rsidR="002D3FDB" w:rsidRPr="002B1B7F">
        <w:rPr>
          <w:rFonts w:ascii="Arial" w:hAnsi="Arial" w:cs="Arial"/>
          <w:sz w:val="32"/>
          <w:szCs w:val="32"/>
        </w:rPr>
        <w:t xml:space="preserve"> areas to “make weight” as an expeditionary naval force:</w:t>
      </w:r>
      <w:r w:rsidR="001E6028" w:rsidRPr="002B1B7F">
        <w:rPr>
          <w:rFonts w:ascii="Arial" w:hAnsi="Arial" w:cs="Arial"/>
          <w:sz w:val="32"/>
          <w:szCs w:val="32"/>
        </w:rPr>
        <w:t xml:space="preserve"> </w:t>
      </w:r>
    </w:p>
    <w:p w14:paraId="4745AB7A" w14:textId="77777777" w:rsidR="001E6028" w:rsidRPr="002B1B7F" w:rsidRDefault="001E6028" w:rsidP="001E6028">
      <w:pPr>
        <w:pStyle w:val="ListParagraph"/>
        <w:rPr>
          <w:rFonts w:ascii="Arial" w:hAnsi="Arial" w:cs="Arial"/>
          <w:sz w:val="32"/>
          <w:szCs w:val="32"/>
        </w:rPr>
      </w:pPr>
    </w:p>
    <w:p w14:paraId="40754CA9" w14:textId="496C3D79" w:rsidR="00A06B95" w:rsidRPr="002B1B7F" w:rsidRDefault="003E75C2" w:rsidP="002D3FDB">
      <w:pPr>
        <w:pStyle w:val="ListParagraph"/>
        <w:numPr>
          <w:ilvl w:val="0"/>
          <w:numId w:val="10"/>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 xml:space="preserve">Surge-layer capacity </w:t>
      </w:r>
      <w:r w:rsidR="00A06B95" w:rsidRPr="002B1B7F">
        <w:rPr>
          <w:rFonts w:ascii="Arial" w:hAnsi="Arial" w:cs="Arial"/>
          <w:sz w:val="32"/>
          <w:szCs w:val="32"/>
        </w:rPr>
        <w:t>in our R</w:t>
      </w:r>
      <w:r w:rsidRPr="002B1B7F">
        <w:rPr>
          <w:rFonts w:ascii="Arial" w:hAnsi="Arial" w:cs="Arial"/>
          <w:sz w:val="32"/>
          <w:szCs w:val="32"/>
        </w:rPr>
        <w:t>eserve</w:t>
      </w:r>
      <w:r w:rsidR="00A06B95" w:rsidRPr="002B1B7F">
        <w:rPr>
          <w:rFonts w:ascii="Arial" w:hAnsi="Arial" w:cs="Arial"/>
          <w:sz w:val="32"/>
          <w:szCs w:val="32"/>
        </w:rPr>
        <w:t xml:space="preserve">s </w:t>
      </w:r>
      <w:proofErr w:type="gramStart"/>
      <w:r w:rsidR="00A06B95" w:rsidRPr="002B1B7F">
        <w:rPr>
          <w:rFonts w:ascii="Arial" w:hAnsi="Arial" w:cs="Arial"/>
          <w:sz w:val="32"/>
          <w:szCs w:val="32"/>
        </w:rPr>
        <w:t xml:space="preserve">and </w:t>
      </w:r>
      <w:r w:rsidR="002D3FDB" w:rsidRPr="002B1B7F">
        <w:rPr>
          <w:rFonts w:ascii="Arial" w:hAnsi="Arial" w:cs="Arial"/>
          <w:sz w:val="32"/>
          <w:szCs w:val="32"/>
        </w:rPr>
        <w:t>also</w:t>
      </w:r>
      <w:proofErr w:type="gramEnd"/>
      <w:r w:rsidR="002D3FDB" w:rsidRPr="002B1B7F">
        <w:rPr>
          <w:rFonts w:ascii="Arial" w:hAnsi="Arial" w:cs="Arial"/>
          <w:sz w:val="32"/>
          <w:szCs w:val="32"/>
        </w:rPr>
        <w:t xml:space="preserve"> </w:t>
      </w:r>
      <w:r w:rsidR="00A06B95" w:rsidRPr="002B1B7F">
        <w:rPr>
          <w:rFonts w:ascii="Arial" w:hAnsi="Arial" w:cs="Arial"/>
          <w:sz w:val="32"/>
          <w:szCs w:val="32"/>
        </w:rPr>
        <w:t>in our Ma</w:t>
      </w:r>
      <w:r w:rsidRPr="002B1B7F">
        <w:rPr>
          <w:rFonts w:ascii="Arial" w:hAnsi="Arial" w:cs="Arial"/>
          <w:sz w:val="32"/>
          <w:szCs w:val="32"/>
        </w:rPr>
        <w:t>ritime Prepositioning Fo</w:t>
      </w:r>
      <w:r w:rsidR="009B6A3D" w:rsidRPr="002B1B7F">
        <w:rPr>
          <w:rFonts w:ascii="Arial" w:hAnsi="Arial" w:cs="Arial"/>
          <w:sz w:val="32"/>
          <w:szCs w:val="32"/>
        </w:rPr>
        <w:t>rce</w:t>
      </w:r>
      <w:r w:rsidR="00A06B95" w:rsidRPr="002B1B7F">
        <w:rPr>
          <w:rFonts w:ascii="Arial" w:hAnsi="Arial" w:cs="Arial"/>
          <w:sz w:val="32"/>
          <w:szCs w:val="32"/>
        </w:rPr>
        <w:t xml:space="preserve">. </w:t>
      </w:r>
      <w:r w:rsidR="002D3FDB" w:rsidRPr="002B1B7F">
        <w:rPr>
          <w:rFonts w:ascii="Arial" w:hAnsi="Arial" w:cs="Arial"/>
          <w:sz w:val="32"/>
          <w:szCs w:val="32"/>
        </w:rPr>
        <w:t>Our focus is on contact and blunt layers.</w:t>
      </w:r>
    </w:p>
    <w:p w14:paraId="6A2040D8" w14:textId="4C5FC538" w:rsidR="002D3FDB" w:rsidRPr="002B1B7F" w:rsidRDefault="001E6028" w:rsidP="002D3FDB">
      <w:pPr>
        <w:pStyle w:val="ListParagraph"/>
        <w:numPr>
          <w:ilvl w:val="0"/>
          <w:numId w:val="10"/>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 xml:space="preserve">Manned </w:t>
      </w:r>
      <w:r w:rsidR="002D3FDB" w:rsidRPr="002B1B7F">
        <w:rPr>
          <w:rFonts w:ascii="Arial" w:hAnsi="Arial" w:cs="Arial"/>
          <w:sz w:val="32"/>
          <w:szCs w:val="32"/>
        </w:rPr>
        <w:t>anti-armor ground and aviation platforms.</w:t>
      </w:r>
    </w:p>
    <w:p w14:paraId="468B4C88" w14:textId="21EDF11D" w:rsidR="001E6028" w:rsidRPr="002B1B7F" w:rsidRDefault="002D3FDB" w:rsidP="002D3FDB">
      <w:pPr>
        <w:pStyle w:val="ListParagraph"/>
        <w:numPr>
          <w:ilvl w:val="0"/>
          <w:numId w:val="10"/>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Manned g</w:t>
      </w:r>
      <w:r w:rsidR="001E6028" w:rsidRPr="002B1B7F">
        <w:rPr>
          <w:rFonts w:ascii="Arial" w:hAnsi="Arial" w:cs="Arial"/>
          <w:sz w:val="32"/>
          <w:szCs w:val="32"/>
        </w:rPr>
        <w:t xml:space="preserve">round transportation and associated movement capabilities </w:t>
      </w:r>
    </w:p>
    <w:p w14:paraId="6903D8D1" w14:textId="71CA5BA3" w:rsidR="001E6028" w:rsidRPr="002B1B7F" w:rsidRDefault="001E6028" w:rsidP="002D3FDB">
      <w:pPr>
        <w:pStyle w:val="ListParagraph"/>
        <w:numPr>
          <w:ilvl w:val="0"/>
          <w:numId w:val="10"/>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 xml:space="preserve">Traditional </w:t>
      </w:r>
      <w:r w:rsidR="002D3FDB" w:rsidRPr="002B1B7F">
        <w:rPr>
          <w:rFonts w:ascii="Arial" w:hAnsi="Arial" w:cs="Arial"/>
          <w:sz w:val="32"/>
          <w:szCs w:val="32"/>
        </w:rPr>
        <w:t xml:space="preserve">towed </w:t>
      </w:r>
      <w:r w:rsidRPr="002B1B7F">
        <w:rPr>
          <w:rFonts w:ascii="Arial" w:hAnsi="Arial" w:cs="Arial"/>
          <w:sz w:val="32"/>
          <w:szCs w:val="32"/>
        </w:rPr>
        <w:t xml:space="preserve">artillery </w:t>
      </w:r>
      <w:r w:rsidR="002D3FDB" w:rsidRPr="002B1B7F">
        <w:rPr>
          <w:rFonts w:ascii="Arial" w:hAnsi="Arial" w:cs="Arial"/>
          <w:sz w:val="32"/>
          <w:szCs w:val="32"/>
        </w:rPr>
        <w:t xml:space="preserve">that we can’t </w:t>
      </w:r>
      <w:r w:rsidRPr="002B1B7F">
        <w:rPr>
          <w:rFonts w:ascii="Arial" w:hAnsi="Arial" w:cs="Arial"/>
          <w:sz w:val="32"/>
          <w:szCs w:val="32"/>
        </w:rPr>
        <w:t>modif</w:t>
      </w:r>
      <w:r w:rsidR="002D3FDB" w:rsidRPr="002B1B7F">
        <w:rPr>
          <w:rFonts w:ascii="Arial" w:hAnsi="Arial" w:cs="Arial"/>
          <w:sz w:val="32"/>
          <w:szCs w:val="32"/>
        </w:rPr>
        <w:t>y</w:t>
      </w:r>
      <w:r w:rsidRPr="002B1B7F">
        <w:rPr>
          <w:rFonts w:ascii="Arial" w:hAnsi="Arial" w:cs="Arial"/>
          <w:sz w:val="32"/>
          <w:szCs w:val="32"/>
        </w:rPr>
        <w:t xml:space="preserve"> for H</w:t>
      </w:r>
      <w:r w:rsidR="002D3FDB" w:rsidRPr="002B1B7F">
        <w:rPr>
          <w:rFonts w:ascii="Arial" w:hAnsi="Arial" w:cs="Arial"/>
          <w:sz w:val="32"/>
          <w:szCs w:val="32"/>
        </w:rPr>
        <w:t xml:space="preserve">yper-velocity projectile </w:t>
      </w:r>
      <w:r w:rsidRPr="002B1B7F">
        <w:rPr>
          <w:rFonts w:ascii="Arial" w:hAnsi="Arial" w:cs="Arial"/>
          <w:sz w:val="32"/>
          <w:szCs w:val="32"/>
        </w:rPr>
        <w:t>use</w:t>
      </w:r>
    </w:p>
    <w:p w14:paraId="7E89C00A" w14:textId="4013A0E5" w:rsidR="001E6028" w:rsidRPr="002B1B7F" w:rsidRDefault="001522B3" w:rsidP="002D3FDB">
      <w:pPr>
        <w:pStyle w:val="ListParagraph"/>
        <w:numPr>
          <w:ilvl w:val="0"/>
          <w:numId w:val="10"/>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Short-range mortar systems that lack precision</w:t>
      </w:r>
      <w:r w:rsidR="002D3FDB" w:rsidRPr="002B1B7F">
        <w:rPr>
          <w:rFonts w:ascii="Arial" w:hAnsi="Arial" w:cs="Arial"/>
          <w:sz w:val="32"/>
          <w:szCs w:val="32"/>
        </w:rPr>
        <w:t xml:space="preserve">, </w:t>
      </w:r>
      <w:r w:rsidR="009B6A3D" w:rsidRPr="002B1B7F">
        <w:rPr>
          <w:rFonts w:ascii="Arial" w:hAnsi="Arial" w:cs="Arial"/>
          <w:sz w:val="32"/>
          <w:szCs w:val="32"/>
        </w:rPr>
        <w:t>necessary lethality and range</w:t>
      </w:r>
    </w:p>
    <w:p w14:paraId="05993C18" w14:textId="77777777" w:rsidR="001E6028" w:rsidRPr="002B1B7F" w:rsidRDefault="001E6028" w:rsidP="002D3FDB">
      <w:pPr>
        <w:pStyle w:val="ListParagraph"/>
        <w:numPr>
          <w:ilvl w:val="0"/>
          <w:numId w:val="10"/>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Non-lethal short-range UA</w:t>
      </w:r>
      <w:r w:rsidR="00014B31" w:rsidRPr="002B1B7F">
        <w:rPr>
          <w:rFonts w:ascii="Arial" w:hAnsi="Arial" w:cs="Arial"/>
          <w:sz w:val="32"/>
          <w:szCs w:val="32"/>
        </w:rPr>
        <w:t>S capabilities</w:t>
      </w:r>
    </w:p>
    <w:p w14:paraId="08C2C62A" w14:textId="57B36367" w:rsidR="001E6028" w:rsidRPr="002B1B7F" w:rsidRDefault="001E6028" w:rsidP="002D3FDB">
      <w:pPr>
        <w:pStyle w:val="ListParagraph"/>
        <w:numPr>
          <w:ilvl w:val="0"/>
          <w:numId w:val="10"/>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 xml:space="preserve">Excess equipment </w:t>
      </w:r>
      <w:r w:rsidR="002D3FDB" w:rsidRPr="002B1B7F">
        <w:rPr>
          <w:rFonts w:ascii="Arial" w:hAnsi="Arial" w:cs="Arial"/>
          <w:sz w:val="32"/>
          <w:szCs w:val="32"/>
        </w:rPr>
        <w:t xml:space="preserve">we now maintain in </w:t>
      </w:r>
      <w:r w:rsidRPr="002B1B7F">
        <w:rPr>
          <w:rFonts w:ascii="Arial" w:hAnsi="Arial" w:cs="Arial"/>
          <w:sz w:val="32"/>
          <w:szCs w:val="32"/>
        </w:rPr>
        <w:t>admin storage</w:t>
      </w:r>
    </w:p>
    <w:p w14:paraId="2977B5C7" w14:textId="77777777" w:rsidR="00745588" w:rsidRPr="002B1B7F" w:rsidRDefault="002D3FDB" w:rsidP="00745588">
      <w:pPr>
        <w:pStyle w:val="ListParagraph"/>
        <w:numPr>
          <w:ilvl w:val="0"/>
          <w:numId w:val="10"/>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Vehicles, aircraft, and systems that we either can’t afford to procure or can’t afford to sustain over the life of the item</w:t>
      </w:r>
      <w:r w:rsidR="00745588" w:rsidRPr="002B1B7F">
        <w:rPr>
          <w:rFonts w:ascii="Arial" w:hAnsi="Arial" w:cs="Arial"/>
          <w:sz w:val="32"/>
          <w:szCs w:val="32"/>
        </w:rPr>
        <w:t xml:space="preserve"> </w:t>
      </w:r>
    </w:p>
    <w:p w14:paraId="719F2796" w14:textId="7323D45A" w:rsidR="002D3FDB" w:rsidRPr="002B1B7F" w:rsidRDefault="002D3FDB" w:rsidP="002B1B7F">
      <w:pPr>
        <w:tabs>
          <w:tab w:val="left" w:pos="450"/>
        </w:tabs>
        <w:autoSpaceDE w:val="0"/>
        <w:autoSpaceDN w:val="0"/>
        <w:adjustRightInd w:val="0"/>
        <w:spacing w:line="360" w:lineRule="auto"/>
        <w:rPr>
          <w:rFonts w:ascii="Arial" w:hAnsi="Arial" w:cs="Arial"/>
          <w:sz w:val="32"/>
          <w:szCs w:val="32"/>
        </w:rPr>
      </w:pPr>
    </w:p>
    <w:p w14:paraId="2C2EDF54" w14:textId="77777777" w:rsidR="001E6028" w:rsidRPr="002B1B7F" w:rsidRDefault="001E6028" w:rsidP="001E6028">
      <w:pPr>
        <w:pStyle w:val="ListParagraph"/>
        <w:ind w:left="810" w:hanging="360"/>
        <w:rPr>
          <w:rFonts w:ascii="Arial" w:hAnsi="Arial" w:cs="Arial"/>
          <w:sz w:val="32"/>
          <w:szCs w:val="32"/>
        </w:rPr>
      </w:pPr>
    </w:p>
    <w:p w14:paraId="1D3A6DF6" w14:textId="2C2A9CF9" w:rsidR="001522B3" w:rsidRPr="002B1B7F" w:rsidRDefault="005F7E32" w:rsidP="005F7E32">
      <w:pPr>
        <w:tabs>
          <w:tab w:val="left" w:pos="450"/>
        </w:tabs>
        <w:autoSpaceDE w:val="0"/>
        <w:autoSpaceDN w:val="0"/>
        <w:adjustRightInd w:val="0"/>
        <w:spacing w:line="360" w:lineRule="auto"/>
        <w:rPr>
          <w:rFonts w:ascii="Arial" w:hAnsi="Arial" w:cs="Arial"/>
          <w:sz w:val="32"/>
          <w:szCs w:val="32"/>
        </w:rPr>
      </w:pPr>
      <w:r w:rsidRPr="002B1B7F">
        <w:rPr>
          <w:rFonts w:ascii="Arial" w:hAnsi="Arial" w:cs="Arial"/>
          <w:sz w:val="32"/>
          <w:szCs w:val="32"/>
        </w:rPr>
        <w:tab/>
        <w:t>Before you go looking for one of those cardio-pulmonary machines over on the wall to re-start your heart, just a reminder that “o</w:t>
      </w:r>
      <w:r w:rsidR="001522B3" w:rsidRPr="002B1B7F">
        <w:rPr>
          <w:rFonts w:ascii="Arial" w:hAnsi="Arial" w:cs="Arial"/>
          <w:sz w:val="32"/>
          <w:szCs w:val="32"/>
        </w:rPr>
        <w:t xml:space="preserve">ver-invested” doesn’t </w:t>
      </w:r>
      <w:r w:rsidRPr="002B1B7F">
        <w:rPr>
          <w:rFonts w:ascii="Arial" w:hAnsi="Arial" w:cs="Arial"/>
          <w:sz w:val="32"/>
          <w:szCs w:val="32"/>
        </w:rPr>
        <w:t xml:space="preserve">necessarily mean </w:t>
      </w:r>
      <w:r w:rsidRPr="002B1B7F">
        <w:rPr>
          <w:rFonts w:ascii="Arial" w:hAnsi="Arial" w:cs="Arial"/>
          <w:i/>
          <w:sz w:val="32"/>
          <w:szCs w:val="32"/>
          <w:u w:val="single"/>
        </w:rPr>
        <w:t>eliminating</w:t>
      </w:r>
      <w:r w:rsidRPr="002B1B7F">
        <w:rPr>
          <w:rFonts w:ascii="Arial" w:hAnsi="Arial" w:cs="Arial"/>
          <w:sz w:val="32"/>
          <w:szCs w:val="32"/>
        </w:rPr>
        <w:t xml:space="preserve"> . . . it </w:t>
      </w:r>
      <w:r w:rsidRPr="002B1B7F">
        <w:rPr>
          <w:rFonts w:ascii="Arial" w:hAnsi="Arial" w:cs="Arial"/>
          <w:sz w:val="32"/>
          <w:szCs w:val="32"/>
        </w:rPr>
        <w:lastRenderedPageBreak/>
        <w:t xml:space="preserve">may mean we need to </w:t>
      </w:r>
      <w:r w:rsidR="001522B3" w:rsidRPr="002B1B7F">
        <w:rPr>
          <w:rFonts w:ascii="Arial" w:hAnsi="Arial" w:cs="Arial"/>
          <w:sz w:val="32"/>
          <w:szCs w:val="32"/>
        </w:rPr>
        <w:t>re-scop</w:t>
      </w:r>
      <w:r w:rsidRPr="002B1B7F">
        <w:rPr>
          <w:rFonts w:ascii="Arial" w:hAnsi="Arial" w:cs="Arial"/>
          <w:sz w:val="32"/>
          <w:szCs w:val="32"/>
        </w:rPr>
        <w:t>e that item to what we actually need, and can afford.</w:t>
      </w:r>
      <w:r w:rsidR="001522B3" w:rsidRPr="002B1B7F">
        <w:rPr>
          <w:rFonts w:ascii="Arial" w:hAnsi="Arial" w:cs="Arial"/>
          <w:sz w:val="32"/>
          <w:szCs w:val="32"/>
        </w:rPr>
        <w:t xml:space="preserve"> </w:t>
      </w:r>
    </w:p>
    <w:p w14:paraId="73C36F23" w14:textId="77777777" w:rsidR="005F7E32" w:rsidRPr="002B1B7F" w:rsidRDefault="005F7E32" w:rsidP="005F7E32">
      <w:pPr>
        <w:tabs>
          <w:tab w:val="left" w:pos="450"/>
        </w:tabs>
        <w:autoSpaceDE w:val="0"/>
        <w:autoSpaceDN w:val="0"/>
        <w:adjustRightInd w:val="0"/>
        <w:ind w:left="450"/>
        <w:rPr>
          <w:rFonts w:ascii="Arial" w:hAnsi="Arial" w:cs="Arial"/>
          <w:sz w:val="32"/>
          <w:szCs w:val="32"/>
        </w:rPr>
      </w:pPr>
    </w:p>
    <w:p w14:paraId="6599450A" w14:textId="2AD0ED41" w:rsidR="001E6028" w:rsidRPr="002B1B7F" w:rsidRDefault="005F7E32" w:rsidP="005F7E32">
      <w:pPr>
        <w:tabs>
          <w:tab w:val="left" w:pos="450"/>
        </w:tabs>
        <w:autoSpaceDE w:val="0"/>
        <w:autoSpaceDN w:val="0"/>
        <w:adjustRightInd w:val="0"/>
        <w:rPr>
          <w:rFonts w:ascii="Arial" w:hAnsi="Arial" w:cs="Arial"/>
          <w:sz w:val="32"/>
          <w:szCs w:val="32"/>
        </w:rPr>
      </w:pPr>
      <w:r w:rsidRPr="002B1B7F">
        <w:rPr>
          <w:rFonts w:ascii="Arial" w:hAnsi="Arial" w:cs="Arial"/>
          <w:sz w:val="32"/>
          <w:szCs w:val="32"/>
        </w:rPr>
        <w:tab/>
        <w:t xml:space="preserve">Okay, now take a deep breath and let’s consider areas where we may be </w:t>
      </w:r>
      <w:r w:rsidR="001E6028" w:rsidRPr="002B1B7F">
        <w:rPr>
          <w:rFonts w:ascii="Arial" w:hAnsi="Arial" w:cs="Arial"/>
          <w:sz w:val="32"/>
          <w:szCs w:val="32"/>
        </w:rPr>
        <w:t>under-invested</w:t>
      </w:r>
      <w:r w:rsidRPr="002B1B7F">
        <w:rPr>
          <w:rFonts w:ascii="Arial" w:hAnsi="Arial" w:cs="Arial"/>
          <w:sz w:val="32"/>
          <w:szCs w:val="32"/>
        </w:rPr>
        <w:t xml:space="preserve"> for our future force</w:t>
      </w:r>
      <w:r w:rsidR="001E6028" w:rsidRPr="002B1B7F">
        <w:rPr>
          <w:rFonts w:ascii="Arial" w:hAnsi="Arial" w:cs="Arial"/>
          <w:sz w:val="32"/>
          <w:szCs w:val="32"/>
        </w:rPr>
        <w:t xml:space="preserve">: </w:t>
      </w:r>
    </w:p>
    <w:p w14:paraId="43FA8632" w14:textId="77777777" w:rsidR="001E6028" w:rsidRPr="002B1B7F" w:rsidRDefault="001E6028" w:rsidP="001E6028">
      <w:pPr>
        <w:pStyle w:val="ListParagraph"/>
        <w:tabs>
          <w:tab w:val="left" w:pos="450"/>
        </w:tabs>
        <w:autoSpaceDE w:val="0"/>
        <w:autoSpaceDN w:val="0"/>
        <w:adjustRightInd w:val="0"/>
        <w:rPr>
          <w:rFonts w:ascii="Arial" w:hAnsi="Arial" w:cs="Arial"/>
          <w:sz w:val="32"/>
          <w:szCs w:val="32"/>
        </w:rPr>
      </w:pPr>
    </w:p>
    <w:p w14:paraId="7CFB05C6" w14:textId="49552D68" w:rsidR="001E6028" w:rsidRPr="002B1B7F" w:rsidRDefault="001E6028" w:rsidP="005F7E32">
      <w:pPr>
        <w:pStyle w:val="ListParagraph"/>
        <w:numPr>
          <w:ilvl w:val="0"/>
          <w:numId w:val="9"/>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Low-cost, lethal, long-endurance U</w:t>
      </w:r>
      <w:r w:rsidR="005F7E32" w:rsidRPr="002B1B7F">
        <w:rPr>
          <w:rFonts w:ascii="Arial" w:hAnsi="Arial" w:cs="Arial"/>
          <w:sz w:val="32"/>
          <w:szCs w:val="32"/>
        </w:rPr>
        <w:t xml:space="preserve">nmanned </w:t>
      </w:r>
      <w:r w:rsidRPr="002B1B7F">
        <w:rPr>
          <w:rFonts w:ascii="Arial" w:hAnsi="Arial" w:cs="Arial"/>
          <w:sz w:val="32"/>
          <w:szCs w:val="32"/>
        </w:rPr>
        <w:t>C</w:t>
      </w:r>
      <w:r w:rsidR="005F7E32" w:rsidRPr="002B1B7F">
        <w:rPr>
          <w:rFonts w:ascii="Arial" w:hAnsi="Arial" w:cs="Arial"/>
          <w:sz w:val="32"/>
          <w:szCs w:val="32"/>
        </w:rPr>
        <w:t xml:space="preserve">ombat </w:t>
      </w:r>
      <w:r w:rsidRPr="002B1B7F">
        <w:rPr>
          <w:rFonts w:ascii="Arial" w:hAnsi="Arial" w:cs="Arial"/>
          <w:sz w:val="32"/>
          <w:szCs w:val="32"/>
        </w:rPr>
        <w:t>A</w:t>
      </w:r>
      <w:r w:rsidR="005F7E32" w:rsidRPr="002B1B7F">
        <w:rPr>
          <w:rFonts w:ascii="Arial" w:hAnsi="Arial" w:cs="Arial"/>
          <w:sz w:val="32"/>
          <w:szCs w:val="32"/>
        </w:rPr>
        <w:t xml:space="preserve">erial </w:t>
      </w:r>
      <w:r w:rsidRPr="002B1B7F">
        <w:rPr>
          <w:rFonts w:ascii="Arial" w:hAnsi="Arial" w:cs="Arial"/>
          <w:sz w:val="32"/>
          <w:szCs w:val="32"/>
        </w:rPr>
        <w:t>V</w:t>
      </w:r>
      <w:r w:rsidR="005F7E32" w:rsidRPr="002B1B7F">
        <w:rPr>
          <w:rFonts w:ascii="Arial" w:hAnsi="Arial" w:cs="Arial"/>
          <w:sz w:val="32"/>
          <w:szCs w:val="32"/>
        </w:rPr>
        <w:t>ehicle</w:t>
      </w:r>
      <w:r w:rsidR="00014B31" w:rsidRPr="002B1B7F">
        <w:rPr>
          <w:rFonts w:ascii="Arial" w:hAnsi="Arial" w:cs="Arial"/>
          <w:sz w:val="32"/>
          <w:szCs w:val="32"/>
        </w:rPr>
        <w:t xml:space="preserve"> </w:t>
      </w:r>
    </w:p>
    <w:p w14:paraId="4519866C" w14:textId="41E5FA7D" w:rsidR="001E6028" w:rsidRPr="002B1B7F" w:rsidRDefault="001E6028" w:rsidP="005F7E32">
      <w:pPr>
        <w:pStyle w:val="ListParagraph"/>
        <w:numPr>
          <w:ilvl w:val="0"/>
          <w:numId w:val="9"/>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 xml:space="preserve">Unmanned lethal and non-lethal ground </w:t>
      </w:r>
      <w:r w:rsidR="005F7E32" w:rsidRPr="002B1B7F">
        <w:rPr>
          <w:rFonts w:ascii="Arial" w:hAnsi="Arial" w:cs="Arial"/>
          <w:sz w:val="32"/>
          <w:szCs w:val="32"/>
        </w:rPr>
        <w:t xml:space="preserve">and amphibious </w:t>
      </w:r>
      <w:r w:rsidRPr="002B1B7F">
        <w:rPr>
          <w:rFonts w:ascii="Arial" w:hAnsi="Arial" w:cs="Arial"/>
          <w:sz w:val="32"/>
          <w:szCs w:val="32"/>
        </w:rPr>
        <w:t>vehicles</w:t>
      </w:r>
    </w:p>
    <w:p w14:paraId="7F46C30F" w14:textId="2681CDE6" w:rsidR="001E6028" w:rsidRPr="002B1B7F" w:rsidRDefault="00C71AD4" w:rsidP="005F7E32">
      <w:pPr>
        <w:pStyle w:val="ListParagraph"/>
        <w:numPr>
          <w:ilvl w:val="0"/>
          <w:numId w:val="9"/>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Mobile and rapidly deployable r</w:t>
      </w:r>
      <w:r w:rsidR="001E6028" w:rsidRPr="002B1B7F">
        <w:rPr>
          <w:rFonts w:ascii="Arial" w:hAnsi="Arial" w:cs="Arial"/>
          <w:sz w:val="32"/>
          <w:szCs w:val="32"/>
        </w:rPr>
        <w:t>ocket artillery and lon</w:t>
      </w:r>
      <w:r w:rsidR="005F7E32" w:rsidRPr="002B1B7F">
        <w:rPr>
          <w:rFonts w:ascii="Arial" w:hAnsi="Arial" w:cs="Arial"/>
          <w:sz w:val="32"/>
          <w:szCs w:val="32"/>
        </w:rPr>
        <w:t>g-range precision fire missiles</w:t>
      </w:r>
    </w:p>
    <w:p w14:paraId="69F68727" w14:textId="1185342F" w:rsidR="001E6028" w:rsidRPr="002B1B7F" w:rsidRDefault="005F7E32" w:rsidP="005F7E32">
      <w:pPr>
        <w:pStyle w:val="ListParagraph"/>
        <w:numPr>
          <w:ilvl w:val="0"/>
          <w:numId w:val="9"/>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Unmanned aerial and ground logistics vehicles</w:t>
      </w:r>
    </w:p>
    <w:p w14:paraId="28B1D708" w14:textId="77777777" w:rsidR="001E6028" w:rsidRPr="002B1B7F" w:rsidRDefault="001E6028" w:rsidP="005F7E32">
      <w:pPr>
        <w:pStyle w:val="ListParagraph"/>
        <w:numPr>
          <w:ilvl w:val="0"/>
          <w:numId w:val="9"/>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Loitering munitions across all echelons of the force</w:t>
      </w:r>
    </w:p>
    <w:p w14:paraId="2C54A87A" w14:textId="0484AD71" w:rsidR="001E6028" w:rsidRPr="002B1B7F" w:rsidRDefault="009B6A3D" w:rsidP="005F7E32">
      <w:pPr>
        <w:pStyle w:val="ListParagraph"/>
        <w:numPr>
          <w:ilvl w:val="0"/>
          <w:numId w:val="9"/>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 xml:space="preserve">Mobile </w:t>
      </w:r>
      <w:r w:rsidR="001E6028" w:rsidRPr="002B1B7F">
        <w:rPr>
          <w:rFonts w:ascii="Arial" w:hAnsi="Arial" w:cs="Arial"/>
          <w:sz w:val="32"/>
          <w:szCs w:val="32"/>
        </w:rPr>
        <w:t>air defense and counter-PGM capabilities</w:t>
      </w:r>
      <w:r w:rsidRPr="002B1B7F">
        <w:rPr>
          <w:rFonts w:ascii="Arial" w:hAnsi="Arial" w:cs="Arial"/>
          <w:sz w:val="32"/>
          <w:szCs w:val="32"/>
        </w:rPr>
        <w:t xml:space="preserve"> to include directed energy systems</w:t>
      </w:r>
    </w:p>
    <w:p w14:paraId="46D00F56" w14:textId="77777777" w:rsidR="001E6028" w:rsidRPr="002B1B7F" w:rsidRDefault="001E6028" w:rsidP="005F7E32">
      <w:pPr>
        <w:pStyle w:val="ListParagraph"/>
        <w:numPr>
          <w:ilvl w:val="0"/>
          <w:numId w:val="9"/>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Signature management capabilities</w:t>
      </w:r>
    </w:p>
    <w:p w14:paraId="36E926DE" w14:textId="77777777" w:rsidR="001E6028" w:rsidRPr="002B1B7F" w:rsidRDefault="001E6028" w:rsidP="005F7E32">
      <w:pPr>
        <w:pStyle w:val="ListParagraph"/>
        <w:numPr>
          <w:ilvl w:val="0"/>
          <w:numId w:val="9"/>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Electronic warfare capabilities</w:t>
      </w:r>
    </w:p>
    <w:p w14:paraId="2984D736" w14:textId="77777777" w:rsidR="001E6028" w:rsidRPr="002B1B7F" w:rsidRDefault="001E6028" w:rsidP="005F7E32">
      <w:pPr>
        <w:pStyle w:val="ListParagraph"/>
        <w:numPr>
          <w:ilvl w:val="0"/>
          <w:numId w:val="9"/>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Expeditionary airfield capabilities and structure</w:t>
      </w:r>
    </w:p>
    <w:p w14:paraId="1CE58875" w14:textId="77777777" w:rsidR="001E6028" w:rsidRPr="002B1B7F" w:rsidRDefault="001E6028" w:rsidP="005F7E32">
      <w:pPr>
        <w:pStyle w:val="ListParagraph"/>
        <w:numPr>
          <w:ilvl w:val="0"/>
          <w:numId w:val="9"/>
        </w:numPr>
        <w:tabs>
          <w:tab w:val="left" w:pos="450"/>
        </w:tabs>
        <w:autoSpaceDE w:val="0"/>
        <w:autoSpaceDN w:val="0"/>
        <w:adjustRightInd w:val="0"/>
        <w:spacing w:line="360" w:lineRule="auto"/>
        <w:contextualSpacing w:val="0"/>
        <w:rPr>
          <w:rFonts w:ascii="Arial" w:hAnsi="Arial" w:cs="Arial"/>
          <w:sz w:val="32"/>
          <w:szCs w:val="32"/>
        </w:rPr>
      </w:pPr>
      <w:r w:rsidRPr="002B1B7F">
        <w:rPr>
          <w:rFonts w:ascii="Arial" w:hAnsi="Arial" w:cs="Arial"/>
          <w:sz w:val="32"/>
          <w:szCs w:val="32"/>
        </w:rPr>
        <w:t xml:space="preserve">More numerous lethal and risk-worthy surface vessels to include LRUSV and other unmanned options.   </w:t>
      </w:r>
    </w:p>
    <w:p w14:paraId="2CB0BEF5" w14:textId="77777777" w:rsidR="00014B31" w:rsidRPr="002B1B7F" w:rsidRDefault="00014B31" w:rsidP="00014B31">
      <w:pPr>
        <w:tabs>
          <w:tab w:val="num" w:pos="360"/>
        </w:tabs>
        <w:outlineLvl w:val="0"/>
        <w:rPr>
          <w:rFonts w:ascii="Arial" w:hAnsi="Arial" w:cs="Arial"/>
          <w:b/>
          <w:i/>
          <w:sz w:val="32"/>
          <w:szCs w:val="32"/>
        </w:rPr>
      </w:pPr>
    </w:p>
    <w:p w14:paraId="74D3F404" w14:textId="79E1775D" w:rsidR="00597499" w:rsidRDefault="00597499" w:rsidP="00014B31">
      <w:pPr>
        <w:tabs>
          <w:tab w:val="num" w:pos="360"/>
        </w:tabs>
        <w:outlineLvl w:val="0"/>
        <w:rPr>
          <w:rFonts w:ascii="Arial" w:hAnsi="Arial" w:cs="Arial"/>
          <w:b/>
          <w:i/>
          <w:sz w:val="32"/>
          <w:szCs w:val="32"/>
        </w:rPr>
      </w:pPr>
      <w:r>
        <w:rPr>
          <w:rFonts w:ascii="Arial" w:hAnsi="Arial" w:cs="Arial"/>
          <w:b/>
          <w:i/>
          <w:sz w:val="32"/>
          <w:szCs w:val="32"/>
        </w:rPr>
        <w:t xml:space="preserve">Oh, and one other thing . . . </w:t>
      </w:r>
    </w:p>
    <w:p w14:paraId="32D744C0" w14:textId="77777777" w:rsidR="00597499" w:rsidRDefault="00597499" w:rsidP="00014B31">
      <w:pPr>
        <w:tabs>
          <w:tab w:val="num" w:pos="360"/>
        </w:tabs>
        <w:outlineLvl w:val="0"/>
        <w:rPr>
          <w:rFonts w:ascii="Arial" w:hAnsi="Arial" w:cs="Arial"/>
          <w:b/>
          <w:i/>
          <w:sz w:val="32"/>
          <w:szCs w:val="32"/>
        </w:rPr>
      </w:pPr>
    </w:p>
    <w:p w14:paraId="49BAC196" w14:textId="77777777" w:rsidR="00597499" w:rsidRDefault="00597499" w:rsidP="00A33448">
      <w:pPr>
        <w:tabs>
          <w:tab w:val="num" w:pos="360"/>
        </w:tabs>
        <w:spacing w:line="360" w:lineRule="auto"/>
        <w:outlineLvl w:val="0"/>
        <w:rPr>
          <w:rFonts w:ascii="Arial" w:hAnsi="Arial" w:cs="Arial"/>
          <w:sz w:val="32"/>
          <w:szCs w:val="32"/>
        </w:rPr>
      </w:pPr>
      <w:r>
        <w:rPr>
          <w:rFonts w:ascii="Arial" w:hAnsi="Arial" w:cs="Arial"/>
          <w:sz w:val="32"/>
          <w:szCs w:val="32"/>
        </w:rPr>
        <w:t xml:space="preserve">We’re going to need to figure out if we can afford to stay out in front of our peer adversaries in every aspect of warfighting – or </w:t>
      </w:r>
      <w:r>
        <w:rPr>
          <w:rFonts w:ascii="Arial" w:hAnsi="Arial" w:cs="Arial"/>
          <w:sz w:val="32"/>
          <w:szCs w:val="32"/>
        </w:rPr>
        <w:lastRenderedPageBreak/>
        <w:t>could we conceivably “draft” in some areas and let them expend all their energy setting the pace.  Just something to think about.  Nobody said Great Power competition was going to be easy.</w:t>
      </w:r>
    </w:p>
    <w:p w14:paraId="36AB035B" w14:textId="1CA17A67" w:rsidR="00597499" w:rsidRPr="00597499" w:rsidRDefault="00597499" w:rsidP="00014B31">
      <w:pPr>
        <w:tabs>
          <w:tab w:val="num" w:pos="360"/>
        </w:tabs>
        <w:outlineLvl w:val="0"/>
        <w:rPr>
          <w:rFonts w:ascii="Arial" w:hAnsi="Arial" w:cs="Arial"/>
          <w:sz w:val="32"/>
          <w:szCs w:val="32"/>
        </w:rPr>
      </w:pPr>
      <w:r>
        <w:rPr>
          <w:rFonts w:ascii="Arial" w:hAnsi="Arial" w:cs="Arial"/>
          <w:sz w:val="32"/>
          <w:szCs w:val="32"/>
        </w:rPr>
        <w:t xml:space="preserve"> </w:t>
      </w:r>
    </w:p>
    <w:p w14:paraId="02452CE0" w14:textId="77777777" w:rsidR="00597499" w:rsidRDefault="00597499" w:rsidP="00014B31">
      <w:pPr>
        <w:tabs>
          <w:tab w:val="num" w:pos="360"/>
        </w:tabs>
        <w:outlineLvl w:val="0"/>
        <w:rPr>
          <w:rFonts w:ascii="Arial" w:hAnsi="Arial" w:cs="Arial"/>
          <w:b/>
          <w:i/>
          <w:sz w:val="32"/>
          <w:szCs w:val="32"/>
        </w:rPr>
      </w:pPr>
    </w:p>
    <w:p w14:paraId="139A774D" w14:textId="016CFC90" w:rsidR="00014B31" w:rsidRPr="002B1B7F" w:rsidRDefault="00597499" w:rsidP="00014B31">
      <w:pPr>
        <w:tabs>
          <w:tab w:val="num" w:pos="360"/>
        </w:tabs>
        <w:outlineLvl w:val="0"/>
        <w:rPr>
          <w:rFonts w:ascii="Arial" w:hAnsi="Arial" w:cs="Arial"/>
          <w:b/>
          <w:i/>
          <w:sz w:val="32"/>
          <w:szCs w:val="32"/>
        </w:rPr>
      </w:pPr>
      <w:r>
        <w:rPr>
          <w:rFonts w:ascii="Arial" w:hAnsi="Arial" w:cs="Arial"/>
          <w:b/>
          <w:i/>
          <w:sz w:val="32"/>
          <w:szCs w:val="32"/>
        </w:rPr>
        <w:t>(</w:t>
      </w:r>
      <w:r w:rsidR="009568D4">
        <w:rPr>
          <w:rFonts w:ascii="Arial" w:hAnsi="Arial" w:cs="Arial"/>
          <w:b/>
          <w:i/>
          <w:sz w:val="32"/>
          <w:szCs w:val="32"/>
        </w:rPr>
        <w:t>Closing</w:t>
      </w:r>
      <w:r>
        <w:rPr>
          <w:rFonts w:ascii="Arial" w:hAnsi="Arial" w:cs="Arial"/>
          <w:b/>
          <w:i/>
          <w:sz w:val="32"/>
          <w:szCs w:val="32"/>
        </w:rPr>
        <w:t>)</w:t>
      </w:r>
    </w:p>
    <w:p w14:paraId="27DF8497" w14:textId="77777777" w:rsidR="00014B31" w:rsidRPr="002B1B7F" w:rsidRDefault="00014B31" w:rsidP="001E6028">
      <w:pPr>
        <w:pStyle w:val="ListParagraph"/>
        <w:rPr>
          <w:rFonts w:ascii="Arial" w:hAnsi="Arial" w:cs="Arial"/>
          <w:sz w:val="32"/>
          <w:szCs w:val="32"/>
        </w:rPr>
      </w:pPr>
    </w:p>
    <w:p w14:paraId="3DA2B407" w14:textId="23D3A4E2" w:rsidR="009E46CE" w:rsidRPr="002B1B7F" w:rsidRDefault="00597499" w:rsidP="009E46CE">
      <w:pPr>
        <w:spacing w:line="360" w:lineRule="auto"/>
        <w:ind w:firstLine="720"/>
        <w:outlineLvl w:val="0"/>
        <w:rPr>
          <w:rFonts w:ascii="Arial" w:hAnsi="Arial" w:cs="Arial"/>
          <w:sz w:val="32"/>
          <w:szCs w:val="32"/>
        </w:rPr>
      </w:pPr>
      <w:r>
        <w:rPr>
          <w:rFonts w:ascii="Arial" w:hAnsi="Arial" w:cs="Arial"/>
          <w:sz w:val="32"/>
          <w:szCs w:val="32"/>
        </w:rPr>
        <w:t>Here’s the deal:  m</w:t>
      </w:r>
      <w:r w:rsidR="009568D4">
        <w:rPr>
          <w:rFonts w:ascii="Arial" w:hAnsi="Arial" w:cs="Arial"/>
          <w:sz w:val="32"/>
          <w:szCs w:val="32"/>
        </w:rPr>
        <w:t xml:space="preserve">aking </w:t>
      </w:r>
      <w:r>
        <w:rPr>
          <w:rFonts w:ascii="Arial" w:hAnsi="Arial" w:cs="Arial"/>
          <w:sz w:val="32"/>
          <w:szCs w:val="32"/>
        </w:rPr>
        <w:t xml:space="preserve">only </w:t>
      </w:r>
      <w:r w:rsidR="009568D4">
        <w:rPr>
          <w:rFonts w:ascii="Arial" w:hAnsi="Arial" w:cs="Arial"/>
          <w:sz w:val="32"/>
          <w:szCs w:val="32"/>
        </w:rPr>
        <w:t>i</w:t>
      </w:r>
      <w:r w:rsidR="009E46CE" w:rsidRPr="002B1B7F">
        <w:rPr>
          <w:rFonts w:ascii="Arial" w:hAnsi="Arial" w:cs="Arial"/>
          <w:sz w:val="32"/>
          <w:szCs w:val="32"/>
        </w:rPr>
        <w:t>ncremental, minor adjustments to our current force w</w:t>
      </w:r>
      <w:r w:rsidR="009568D4">
        <w:rPr>
          <w:rFonts w:ascii="Arial" w:hAnsi="Arial" w:cs="Arial"/>
          <w:sz w:val="32"/>
          <w:szCs w:val="32"/>
        </w:rPr>
        <w:t>ould</w:t>
      </w:r>
      <w:r w:rsidR="009E46CE" w:rsidRPr="002B1B7F">
        <w:rPr>
          <w:rFonts w:ascii="Arial" w:hAnsi="Arial" w:cs="Arial"/>
          <w:sz w:val="32"/>
          <w:szCs w:val="32"/>
        </w:rPr>
        <w:t xml:space="preserve"> allow our adversaries to catch up and pass us – and that we will not let happen.</w:t>
      </w:r>
    </w:p>
    <w:p w14:paraId="6E031046" w14:textId="65AA72FD" w:rsidR="005F7E32" w:rsidRPr="002B1B7F" w:rsidRDefault="005F7E32" w:rsidP="005F7E32">
      <w:pPr>
        <w:spacing w:line="360" w:lineRule="auto"/>
        <w:ind w:firstLine="720"/>
        <w:outlineLvl w:val="0"/>
        <w:rPr>
          <w:rFonts w:ascii="Arial" w:hAnsi="Arial" w:cs="Arial"/>
          <w:sz w:val="32"/>
          <w:szCs w:val="32"/>
        </w:rPr>
      </w:pPr>
      <w:r w:rsidRPr="002B1B7F">
        <w:rPr>
          <w:rFonts w:ascii="Arial" w:hAnsi="Arial" w:cs="Arial"/>
          <w:sz w:val="32"/>
          <w:szCs w:val="32"/>
        </w:rPr>
        <w:t>We</w:t>
      </w:r>
      <w:r w:rsidR="001E6028" w:rsidRPr="002B1B7F">
        <w:rPr>
          <w:rFonts w:ascii="Arial" w:hAnsi="Arial" w:cs="Arial"/>
          <w:sz w:val="32"/>
          <w:szCs w:val="32"/>
        </w:rPr>
        <w:t xml:space="preserve"> must </w:t>
      </w:r>
      <w:r w:rsidR="001E6028" w:rsidRPr="002B1B7F">
        <w:rPr>
          <w:rFonts w:ascii="Arial" w:hAnsi="Arial" w:cs="Arial"/>
          <w:i/>
          <w:sz w:val="32"/>
          <w:szCs w:val="32"/>
          <w:u w:val="single"/>
        </w:rPr>
        <w:t>expand the competitive space</w:t>
      </w:r>
      <w:r w:rsidR="001E6028" w:rsidRPr="002B1B7F">
        <w:rPr>
          <w:rFonts w:ascii="Arial" w:hAnsi="Arial" w:cs="Arial"/>
          <w:sz w:val="32"/>
          <w:szCs w:val="32"/>
        </w:rPr>
        <w:t xml:space="preserve"> and be prepared to win in </w:t>
      </w:r>
      <w:r w:rsidRPr="002B1B7F">
        <w:rPr>
          <w:rFonts w:ascii="Arial" w:hAnsi="Arial" w:cs="Arial"/>
          <w:sz w:val="32"/>
          <w:szCs w:val="32"/>
        </w:rPr>
        <w:t xml:space="preserve">the next </w:t>
      </w:r>
      <w:r w:rsidR="001E6028" w:rsidRPr="002B1B7F">
        <w:rPr>
          <w:rFonts w:ascii="Arial" w:hAnsi="Arial" w:cs="Arial"/>
          <w:sz w:val="32"/>
          <w:szCs w:val="32"/>
        </w:rPr>
        <w:t>war.</w:t>
      </w:r>
      <w:r w:rsidRPr="002B1B7F">
        <w:rPr>
          <w:rFonts w:ascii="Arial" w:hAnsi="Arial" w:cs="Arial"/>
          <w:sz w:val="32"/>
          <w:szCs w:val="32"/>
        </w:rPr>
        <w:t xml:space="preserve">  To do that, we must redesign our Marine Corps and focus our efforts as a naval expeditionary force.</w:t>
      </w:r>
    </w:p>
    <w:p w14:paraId="77ACE0EF" w14:textId="72518F96" w:rsidR="009E46CE" w:rsidRPr="002B1B7F" w:rsidRDefault="009E46CE" w:rsidP="009E46CE">
      <w:pPr>
        <w:spacing w:line="360" w:lineRule="auto"/>
        <w:ind w:firstLine="720"/>
        <w:outlineLvl w:val="0"/>
        <w:rPr>
          <w:rFonts w:ascii="Arial" w:hAnsi="Arial" w:cs="Arial"/>
          <w:sz w:val="32"/>
          <w:szCs w:val="32"/>
        </w:rPr>
      </w:pPr>
      <w:r w:rsidRPr="002B1B7F">
        <w:rPr>
          <w:rFonts w:ascii="Arial" w:hAnsi="Arial" w:cs="Arial"/>
          <w:sz w:val="32"/>
          <w:szCs w:val="32"/>
        </w:rPr>
        <w:t xml:space="preserve">This is a 10-year effort to redesign our force, and we will no doubt make course adjustments along the way.  After all, our adversaries are </w:t>
      </w:r>
      <w:r w:rsidR="009156B1">
        <w:rPr>
          <w:rFonts w:ascii="Arial" w:hAnsi="Arial" w:cs="Arial"/>
          <w:sz w:val="32"/>
          <w:szCs w:val="32"/>
        </w:rPr>
        <w:t>constantly</w:t>
      </w:r>
      <w:r w:rsidRPr="002B1B7F">
        <w:rPr>
          <w:rFonts w:ascii="Arial" w:hAnsi="Arial" w:cs="Arial"/>
          <w:sz w:val="32"/>
          <w:szCs w:val="32"/>
        </w:rPr>
        <w:t xml:space="preserve"> making change</w:t>
      </w:r>
      <w:r w:rsidR="009156B1">
        <w:rPr>
          <w:rFonts w:ascii="Arial" w:hAnsi="Arial" w:cs="Arial"/>
          <w:sz w:val="32"/>
          <w:szCs w:val="32"/>
        </w:rPr>
        <w:t>s</w:t>
      </w:r>
      <w:r w:rsidRPr="002B1B7F">
        <w:rPr>
          <w:rFonts w:ascii="Arial" w:hAnsi="Arial" w:cs="Arial"/>
          <w:sz w:val="32"/>
          <w:szCs w:val="32"/>
        </w:rPr>
        <w:t>.  The key is for us to force them to react.</w:t>
      </w:r>
    </w:p>
    <w:p w14:paraId="3D66B45F" w14:textId="77777777" w:rsidR="00C0707C" w:rsidRPr="002B1B7F" w:rsidRDefault="00C0707C" w:rsidP="005F7E32">
      <w:pPr>
        <w:spacing w:line="360" w:lineRule="auto"/>
        <w:outlineLvl w:val="0"/>
        <w:rPr>
          <w:rFonts w:ascii="Arial" w:hAnsi="Arial" w:cs="Arial"/>
          <w:sz w:val="32"/>
          <w:szCs w:val="32"/>
        </w:rPr>
      </w:pPr>
    </w:p>
    <w:p w14:paraId="3DFE7231" w14:textId="77777777" w:rsidR="009156B1" w:rsidRDefault="00BC596F" w:rsidP="005F7E32">
      <w:pPr>
        <w:spacing w:line="360" w:lineRule="auto"/>
        <w:outlineLvl w:val="0"/>
        <w:rPr>
          <w:rFonts w:ascii="Arial" w:hAnsi="Arial" w:cs="Arial"/>
          <w:sz w:val="32"/>
          <w:szCs w:val="32"/>
        </w:rPr>
      </w:pPr>
      <w:r w:rsidRPr="002B1B7F">
        <w:rPr>
          <w:rFonts w:ascii="Arial" w:hAnsi="Arial" w:cs="Arial"/>
          <w:sz w:val="32"/>
          <w:szCs w:val="32"/>
        </w:rPr>
        <w:t xml:space="preserve">Thank you for being here tonight.  </w:t>
      </w:r>
    </w:p>
    <w:p w14:paraId="03E6C8F2" w14:textId="77777777" w:rsidR="009156B1" w:rsidRDefault="009156B1" w:rsidP="005F7E32">
      <w:pPr>
        <w:spacing w:line="360" w:lineRule="auto"/>
        <w:outlineLvl w:val="0"/>
        <w:rPr>
          <w:rFonts w:ascii="Arial" w:hAnsi="Arial" w:cs="Arial"/>
          <w:sz w:val="32"/>
          <w:szCs w:val="32"/>
        </w:rPr>
      </w:pPr>
      <w:r>
        <w:rPr>
          <w:rFonts w:ascii="Arial" w:hAnsi="Arial" w:cs="Arial"/>
          <w:sz w:val="32"/>
          <w:szCs w:val="32"/>
        </w:rPr>
        <w:t>Thank you for making the decision to be Marines.</w:t>
      </w:r>
    </w:p>
    <w:p w14:paraId="6B6D455C" w14:textId="77777777" w:rsidR="009156B1" w:rsidRDefault="009156B1" w:rsidP="005F7E32">
      <w:pPr>
        <w:spacing w:line="360" w:lineRule="auto"/>
        <w:outlineLvl w:val="0"/>
        <w:rPr>
          <w:rFonts w:ascii="Arial" w:hAnsi="Arial" w:cs="Arial"/>
          <w:sz w:val="32"/>
          <w:szCs w:val="32"/>
        </w:rPr>
      </w:pPr>
      <w:r>
        <w:rPr>
          <w:rFonts w:ascii="Arial" w:hAnsi="Arial" w:cs="Arial"/>
          <w:sz w:val="32"/>
          <w:szCs w:val="32"/>
        </w:rPr>
        <w:t>Thank you to your families for the support they provide us as Marines.</w:t>
      </w:r>
    </w:p>
    <w:p w14:paraId="4E64EB76" w14:textId="4A688F20" w:rsidR="00DA483B" w:rsidRPr="00014B31" w:rsidRDefault="00BC596F" w:rsidP="00552792">
      <w:pPr>
        <w:spacing w:line="360" w:lineRule="auto"/>
        <w:outlineLvl w:val="0"/>
        <w:rPr>
          <w:sz w:val="24"/>
          <w:szCs w:val="24"/>
        </w:rPr>
      </w:pPr>
      <w:r w:rsidRPr="002B1B7F">
        <w:rPr>
          <w:rFonts w:ascii="Arial" w:hAnsi="Arial" w:cs="Arial"/>
          <w:sz w:val="32"/>
          <w:szCs w:val="32"/>
        </w:rPr>
        <w:t xml:space="preserve">Please have a happy Thanksgiving and </w:t>
      </w:r>
      <w:r w:rsidR="00D26A44" w:rsidRPr="002B1B7F">
        <w:rPr>
          <w:rFonts w:ascii="Arial" w:hAnsi="Arial" w:cs="Arial"/>
          <w:sz w:val="32"/>
          <w:szCs w:val="32"/>
        </w:rPr>
        <w:t xml:space="preserve">happy </w:t>
      </w:r>
      <w:r w:rsidRPr="002B1B7F">
        <w:rPr>
          <w:rFonts w:ascii="Arial" w:hAnsi="Arial" w:cs="Arial"/>
          <w:sz w:val="32"/>
          <w:szCs w:val="32"/>
        </w:rPr>
        <w:t>holidays.  Thank you for all you do</w:t>
      </w:r>
      <w:r w:rsidR="009E46CE" w:rsidRPr="002B1B7F">
        <w:rPr>
          <w:rFonts w:ascii="Arial" w:hAnsi="Arial" w:cs="Arial"/>
          <w:sz w:val="32"/>
          <w:szCs w:val="32"/>
        </w:rPr>
        <w:t xml:space="preserve"> for our Corps and for our country</w:t>
      </w:r>
      <w:r w:rsidRPr="002B1B7F">
        <w:rPr>
          <w:rFonts w:ascii="Arial" w:hAnsi="Arial" w:cs="Arial"/>
          <w:sz w:val="32"/>
          <w:szCs w:val="32"/>
        </w:rPr>
        <w:t>.  Semper Fidelis.</w:t>
      </w:r>
      <w:bookmarkStart w:id="1" w:name="_GoBack"/>
      <w:bookmarkEnd w:id="0"/>
      <w:bookmarkEnd w:id="1"/>
    </w:p>
    <w:sectPr w:rsidR="00DA483B" w:rsidRPr="00014B31" w:rsidSect="00033DC4">
      <w:headerReference w:type="default" r:id="rId7"/>
      <w:footerReference w:type="default" r:id="rId8"/>
      <w:headerReference w:type="first" r:id="rId9"/>
      <w:footerReference w:type="first" r:id="rId10"/>
      <w:pgSz w:w="12240" w:h="15840" w:code="1"/>
      <w:pgMar w:top="1440" w:right="1440" w:bottom="720" w:left="1440"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63A1E" w14:textId="77777777" w:rsidR="002F716F" w:rsidRDefault="002F716F">
      <w:r>
        <w:separator/>
      </w:r>
    </w:p>
  </w:endnote>
  <w:endnote w:type="continuationSeparator" w:id="0">
    <w:p w14:paraId="5570E38B" w14:textId="77777777" w:rsidR="002F716F" w:rsidRDefault="002F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D9A2" w14:textId="77777777" w:rsidR="009B6A3D" w:rsidRDefault="009B6A3D">
    <w:pPr>
      <w:pStyle w:val="Footer"/>
      <w:jc w:val="right"/>
    </w:pPr>
    <w:r>
      <w:fldChar w:fldCharType="begin"/>
    </w:r>
    <w:r>
      <w:instrText xml:space="preserve"> PAGE   \* MERGEFORMAT </w:instrText>
    </w:r>
    <w:r>
      <w:fldChar w:fldCharType="separate"/>
    </w:r>
    <w:r w:rsidR="001C2493">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FFD8" w14:textId="77777777" w:rsidR="00257927" w:rsidRDefault="00257927">
    <w:pPr>
      <w:pStyle w:val="Footer"/>
      <w:jc w:val="center"/>
    </w:pPr>
  </w:p>
  <w:p w14:paraId="49045D06" w14:textId="68690495" w:rsidR="00257927" w:rsidRDefault="002F716F">
    <w:pPr>
      <w:pStyle w:val="Footer"/>
      <w:jc w:val="center"/>
    </w:pPr>
    <w:sdt>
      <w:sdtPr>
        <w:id w:val="-559489220"/>
        <w:docPartObj>
          <w:docPartGallery w:val="Page Numbers (Bottom of Page)"/>
          <w:docPartUnique/>
        </w:docPartObj>
      </w:sdtPr>
      <w:sdtEndPr>
        <w:rPr>
          <w:noProof/>
        </w:rPr>
      </w:sdtEndPr>
      <w:sdtContent>
        <w:r w:rsidR="00257927">
          <w:fldChar w:fldCharType="begin"/>
        </w:r>
        <w:r w:rsidR="00257927">
          <w:instrText xml:space="preserve"> PAGE   \* MERGEFORMAT </w:instrText>
        </w:r>
        <w:r w:rsidR="00257927">
          <w:fldChar w:fldCharType="separate"/>
        </w:r>
        <w:r w:rsidR="001C2493">
          <w:rPr>
            <w:noProof/>
          </w:rPr>
          <w:t>1</w:t>
        </w:r>
        <w:r w:rsidR="00257927">
          <w:rPr>
            <w:noProof/>
          </w:rPr>
          <w:fldChar w:fldCharType="end"/>
        </w:r>
      </w:sdtContent>
    </w:sdt>
  </w:p>
  <w:p w14:paraId="63D63A7B" w14:textId="363AF113" w:rsidR="009B6A3D" w:rsidRPr="00257927" w:rsidRDefault="009B6A3D" w:rsidP="00257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7EA89" w14:textId="77777777" w:rsidR="002F716F" w:rsidRDefault="002F716F">
      <w:r>
        <w:separator/>
      </w:r>
    </w:p>
  </w:footnote>
  <w:footnote w:type="continuationSeparator" w:id="0">
    <w:p w14:paraId="208E5623" w14:textId="77777777" w:rsidR="002F716F" w:rsidRDefault="002F7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3AE" w14:textId="74FE53CB" w:rsidR="009B6A3D" w:rsidRPr="00AA7D30" w:rsidRDefault="00AA7D30" w:rsidP="00AA7D30">
    <w:pPr>
      <w:pStyle w:val="Title"/>
      <w:rPr>
        <w:b w:val="0"/>
        <w:szCs w:val="32"/>
      </w:rPr>
    </w:pPr>
    <w:r w:rsidRPr="00AA7D30">
      <w:rPr>
        <w:b w:val="0"/>
        <w:szCs w:val="32"/>
      </w:rPr>
      <w:t xml:space="preserve">MCAF Ground Dinner – Nov </w:t>
    </w:r>
    <w:proofErr w:type="gramStart"/>
    <w:r w:rsidRPr="00AA7D30">
      <w:rPr>
        <w:b w:val="0"/>
        <w:szCs w:val="32"/>
      </w:rPr>
      <w:t>21</w:t>
    </w:r>
    <w:proofErr w:type="gramEnd"/>
    <w:r w:rsidRPr="00AA7D30">
      <w:rPr>
        <w:b w:val="0"/>
        <w:szCs w:val="32"/>
      </w:rPr>
      <w:t xml:space="preserve">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7616" w14:textId="77777777" w:rsidR="009B6A3D" w:rsidRDefault="009B6A3D" w:rsidP="00033DC4">
    <w:pPr>
      <w:pStyle w:val="Header"/>
      <w:jc w:val="center"/>
      <w:rPr>
        <w:b/>
        <w:sz w:val="28"/>
        <w:szCs w:val="28"/>
      </w:rPr>
    </w:pPr>
    <w:r w:rsidRPr="00C57B6A">
      <w:rPr>
        <w:b/>
        <w:sz w:val="28"/>
        <w:szCs w:val="28"/>
      </w:rPr>
      <w:t>Speech Guidance Memo</w:t>
    </w:r>
  </w:p>
  <w:p w14:paraId="6B1AF5D1" w14:textId="646EB66B" w:rsidR="009B6A3D" w:rsidRPr="00811DDA" w:rsidRDefault="009B6A3D" w:rsidP="00033DC4">
    <w:pPr>
      <w:pStyle w:val="Header"/>
      <w:jc w:val="center"/>
      <w:rPr>
        <w:sz w:val="24"/>
        <w:szCs w:val="24"/>
      </w:rPr>
    </w:pPr>
    <w:r>
      <w:rPr>
        <w:b/>
        <w:sz w:val="28"/>
        <w:szCs w:val="28"/>
      </w:rPr>
      <w:tab/>
    </w:r>
    <w:r>
      <w:rPr>
        <w:b/>
        <w:sz w:val="28"/>
        <w:szCs w:val="28"/>
      </w:rPr>
      <w:tab/>
    </w:r>
    <w:r>
      <w:rPr>
        <w:sz w:val="24"/>
        <w:szCs w:val="24"/>
      </w:rPr>
      <w:fldChar w:fldCharType="begin"/>
    </w:r>
    <w:r>
      <w:rPr>
        <w:sz w:val="24"/>
        <w:szCs w:val="24"/>
      </w:rPr>
      <w:instrText xml:space="preserve"> DATE \@ "d MMMM yyyy" </w:instrText>
    </w:r>
    <w:r>
      <w:rPr>
        <w:sz w:val="24"/>
        <w:szCs w:val="24"/>
      </w:rPr>
      <w:fldChar w:fldCharType="separate"/>
    </w:r>
    <w:r w:rsidR="00552792">
      <w:rPr>
        <w:noProof/>
        <w:sz w:val="24"/>
        <w:szCs w:val="24"/>
      </w:rPr>
      <w:t>26 November 2019</w:t>
    </w:r>
    <w:r>
      <w:rPr>
        <w:sz w:val="24"/>
        <w:szCs w:val="24"/>
      </w:rPr>
      <w:fldChar w:fldCharType="end"/>
    </w:r>
  </w:p>
  <w:p w14:paraId="04554C3D" w14:textId="77777777" w:rsidR="009B6A3D" w:rsidRDefault="009B6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8E1"/>
    <w:multiLevelType w:val="hybridMultilevel"/>
    <w:tmpl w:val="CCA8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50E2B"/>
    <w:multiLevelType w:val="hybridMultilevel"/>
    <w:tmpl w:val="65669B2C"/>
    <w:lvl w:ilvl="0" w:tplc="04090001">
      <w:start w:val="1"/>
      <w:numFmt w:val="bullet"/>
      <w:lvlText w:val=""/>
      <w:lvlJc w:val="left"/>
      <w:pPr>
        <w:ind w:left="986" w:hanging="360"/>
      </w:pPr>
      <w:rPr>
        <w:rFonts w:ascii="Symbol" w:hAnsi="Symbol" w:hint="default"/>
      </w:rPr>
    </w:lvl>
    <w:lvl w:ilvl="1" w:tplc="04090019">
      <w:start w:val="1"/>
      <w:numFmt w:val="lowerLetter"/>
      <w:lvlText w:val="%2."/>
      <w:lvlJc w:val="left"/>
      <w:pPr>
        <w:ind w:left="1346" w:firstLine="0"/>
      </w:pPr>
      <w:rPr>
        <w:rFonts w:hint="default"/>
      </w:r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2" w15:restartNumberingAfterBreak="0">
    <w:nsid w:val="1E281C18"/>
    <w:multiLevelType w:val="hybridMultilevel"/>
    <w:tmpl w:val="E59C2E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91ABE"/>
    <w:multiLevelType w:val="hybridMultilevel"/>
    <w:tmpl w:val="2DACA064"/>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04748A"/>
    <w:multiLevelType w:val="hybridMultilevel"/>
    <w:tmpl w:val="39887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766100"/>
    <w:multiLevelType w:val="hybridMultilevel"/>
    <w:tmpl w:val="30C8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A3A76"/>
    <w:multiLevelType w:val="hybridMultilevel"/>
    <w:tmpl w:val="F8C4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44271"/>
    <w:multiLevelType w:val="hybridMultilevel"/>
    <w:tmpl w:val="4456F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firstLine="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B45C57"/>
    <w:multiLevelType w:val="hybridMultilevel"/>
    <w:tmpl w:val="69BA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577EE8"/>
    <w:multiLevelType w:val="hybridMultilevel"/>
    <w:tmpl w:val="DF8E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0"/>
  </w:num>
  <w:num w:numId="5">
    <w:abstractNumId w:val="2"/>
  </w:num>
  <w:num w:numId="6">
    <w:abstractNumId w:val="6"/>
  </w:num>
  <w:num w:numId="7">
    <w:abstractNumId w:val="8"/>
  </w:num>
  <w:num w:numId="8">
    <w:abstractNumId w:val="3"/>
  </w:num>
  <w:num w:numId="9">
    <w:abstractNumId w:val="7"/>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36"/>
    <w:rsid w:val="0000114F"/>
    <w:rsid w:val="00001D95"/>
    <w:rsid w:val="00002254"/>
    <w:rsid w:val="00004B58"/>
    <w:rsid w:val="000050E2"/>
    <w:rsid w:val="00005EA6"/>
    <w:rsid w:val="00010E77"/>
    <w:rsid w:val="000111FF"/>
    <w:rsid w:val="00012015"/>
    <w:rsid w:val="00013231"/>
    <w:rsid w:val="00013B8D"/>
    <w:rsid w:val="00014135"/>
    <w:rsid w:val="00014B31"/>
    <w:rsid w:val="00015209"/>
    <w:rsid w:val="00025850"/>
    <w:rsid w:val="00025E15"/>
    <w:rsid w:val="0002712F"/>
    <w:rsid w:val="000277D5"/>
    <w:rsid w:val="000322F4"/>
    <w:rsid w:val="00033DC4"/>
    <w:rsid w:val="0003466F"/>
    <w:rsid w:val="000370A5"/>
    <w:rsid w:val="00037237"/>
    <w:rsid w:val="000451CB"/>
    <w:rsid w:val="00051BF1"/>
    <w:rsid w:val="00052C8D"/>
    <w:rsid w:val="0005388E"/>
    <w:rsid w:val="00054DD4"/>
    <w:rsid w:val="00054FB3"/>
    <w:rsid w:val="00055512"/>
    <w:rsid w:val="000561B8"/>
    <w:rsid w:val="0006490A"/>
    <w:rsid w:val="00065730"/>
    <w:rsid w:val="0007064E"/>
    <w:rsid w:val="00071B4D"/>
    <w:rsid w:val="000732F8"/>
    <w:rsid w:val="00073F77"/>
    <w:rsid w:val="00075540"/>
    <w:rsid w:val="00075701"/>
    <w:rsid w:val="000757A6"/>
    <w:rsid w:val="00075E1A"/>
    <w:rsid w:val="000775CA"/>
    <w:rsid w:val="000777C2"/>
    <w:rsid w:val="000808B5"/>
    <w:rsid w:val="00080ABE"/>
    <w:rsid w:val="00080E43"/>
    <w:rsid w:val="000828DD"/>
    <w:rsid w:val="0008299A"/>
    <w:rsid w:val="0008590F"/>
    <w:rsid w:val="000867D6"/>
    <w:rsid w:val="00090987"/>
    <w:rsid w:val="0009124F"/>
    <w:rsid w:val="0009449C"/>
    <w:rsid w:val="000947A4"/>
    <w:rsid w:val="00096077"/>
    <w:rsid w:val="0009661F"/>
    <w:rsid w:val="00096A6C"/>
    <w:rsid w:val="000A16B8"/>
    <w:rsid w:val="000A1AB8"/>
    <w:rsid w:val="000A209D"/>
    <w:rsid w:val="000A53C3"/>
    <w:rsid w:val="000A64D6"/>
    <w:rsid w:val="000A7F4F"/>
    <w:rsid w:val="000B13E0"/>
    <w:rsid w:val="000B21A5"/>
    <w:rsid w:val="000B3F1C"/>
    <w:rsid w:val="000B5836"/>
    <w:rsid w:val="000B624F"/>
    <w:rsid w:val="000C19C6"/>
    <w:rsid w:val="000C31B9"/>
    <w:rsid w:val="000C4270"/>
    <w:rsid w:val="000C6275"/>
    <w:rsid w:val="000C6D66"/>
    <w:rsid w:val="000D2D55"/>
    <w:rsid w:val="000D52C4"/>
    <w:rsid w:val="000D7B7A"/>
    <w:rsid w:val="000E0E90"/>
    <w:rsid w:val="000E11D7"/>
    <w:rsid w:val="000E16CB"/>
    <w:rsid w:val="000E25AD"/>
    <w:rsid w:val="000E2A15"/>
    <w:rsid w:val="000E3A60"/>
    <w:rsid w:val="000E474B"/>
    <w:rsid w:val="000E7DF6"/>
    <w:rsid w:val="000F0737"/>
    <w:rsid w:val="000F0FBB"/>
    <w:rsid w:val="000F1723"/>
    <w:rsid w:val="000F2D07"/>
    <w:rsid w:val="000F2ECF"/>
    <w:rsid w:val="000F315B"/>
    <w:rsid w:val="000F606F"/>
    <w:rsid w:val="000F729D"/>
    <w:rsid w:val="00100801"/>
    <w:rsid w:val="00100B1F"/>
    <w:rsid w:val="00113F7E"/>
    <w:rsid w:val="0011755B"/>
    <w:rsid w:val="001203A5"/>
    <w:rsid w:val="00121E9D"/>
    <w:rsid w:val="00123178"/>
    <w:rsid w:val="00123EF5"/>
    <w:rsid w:val="001263FD"/>
    <w:rsid w:val="00127C07"/>
    <w:rsid w:val="00130C86"/>
    <w:rsid w:val="00131DDE"/>
    <w:rsid w:val="001323EE"/>
    <w:rsid w:val="00132E32"/>
    <w:rsid w:val="001372C8"/>
    <w:rsid w:val="00137B7F"/>
    <w:rsid w:val="00137DB3"/>
    <w:rsid w:val="00137FA9"/>
    <w:rsid w:val="00140804"/>
    <w:rsid w:val="00141165"/>
    <w:rsid w:val="001431D4"/>
    <w:rsid w:val="001446F8"/>
    <w:rsid w:val="00144C9B"/>
    <w:rsid w:val="00147E59"/>
    <w:rsid w:val="001511CE"/>
    <w:rsid w:val="00151A99"/>
    <w:rsid w:val="001522B3"/>
    <w:rsid w:val="00155957"/>
    <w:rsid w:val="001601E9"/>
    <w:rsid w:val="00163B84"/>
    <w:rsid w:val="00163C25"/>
    <w:rsid w:val="0017265D"/>
    <w:rsid w:val="001731A7"/>
    <w:rsid w:val="00176D61"/>
    <w:rsid w:val="00180E66"/>
    <w:rsid w:val="00190894"/>
    <w:rsid w:val="001913CF"/>
    <w:rsid w:val="00192EE5"/>
    <w:rsid w:val="0019474B"/>
    <w:rsid w:val="00194BB2"/>
    <w:rsid w:val="00196179"/>
    <w:rsid w:val="001963C9"/>
    <w:rsid w:val="00196476"/>
    <w:rsid w:val="001969AA"/>
    <w:rsid w:val="00196F22"/>
    <w:rsid w:val="001978D4"/>
    <w:rsid w:val="00197D28"/>
    <w:rsid w:val="001A032D"/>
    <w:rsid w:val="001A14A7"/>
    <w:rsid w:val="001A192B"/>
    <w:rsid w:val="001A1A6F"/>
    <w:rsid w:val="001A3809"/>
    <w:rsid w:val="001B0BEB"/>
    <w:rsid w:val="001B41C8"/>
    <w:rsid w:val="001B4296"/>
    <w:rsid w:val="001B5035"/>
    <w:rsid w:val="001B52C4"/>
    <w:rsid w:val="001B5A6E"/>
    <w:rsid w:val="001B7C49"/>
    <w:rsid w:val="001C1360"/>
    <w:rsid w:val="001C15AA"/>
    <w:rsid w:val="001C2493"/>
    <w:rsid w:val="001C385F"/>
    <w:rsid w:val="001C3D98"/>
    <w:rsid w:val="001C3F88"/>
    <w:rsid w:val="001C46FD"/>
    <w:rsid w:val="001C57CF"/>
    <w:rsid w:val="001C64DF"/>
    <w:rsid w:val="001D07E4"/>
    <w:rsid w:val="001D212B"/>
    <w:rsid w:val="001D2EFD"/>
    <w:rsid w:val="001D4BBA"/>
    <w:rsid w:val="001D4EE5"/>
    <w:rsid w:val="001E130C"/>
    <w:rsid w:val="001E17E5"/>
    <w:rsid w:val="001E2E46"/>
    <w:rsid w:val="001E374B"/>
    <w:rsid w:val="001E6028"/>
    <w:rsid w:val="001E6188"/>
    <w:rsid w:val="001E6B97"/>
    <w:rsid w:val="001E7285"/>
    <w:rsid w:val="001F208B"/>
    <w:rsid w:val="001F2407"/>
    <w:rsid w:val="001F28BF"/>
    <w:rsid w:val="001F3172"/>
    <w:rsid w:val="001F3B59"/>
    <w:rsid w:val="001F5781"/>
    <w:rsid w:val="002009F7"/>
    <w:rsid w:val="00200C5A"/>
    <w:rsid w:val="00203F39"/>
    <w:rsid w:val="00205639"/>
    <w:rsid w:val="002074AE"/>
    <w:rsid w:val="0020783A"/>
    <w:rsid w:val="002108C8"/>
    <w:rsid w:val="00211480"/>
    <w:rsid w:val="00213BF6"/>
    <w:rsid w:val="00217CAC"/>
    <w:rsid w:val="00223890"/>
    <w:rsid w:val="002242EB"/>
    <w:rsid w:val="00227EF3"/>
    <w:rsid w:val="00230E20"/>
    <w:rsid w:val="00234109"/>
    <w:rsid w:val="00235242"/>
    <w:rsid w:val="00237630"/>
    <w:rsid w:val="002402D3"/>
    <w:rsid w:val="002432A1"/>
    <w:rsid w:val="00243E78"/>
    <w:rsid w:val="00246459"/>
    <w:rsid w:val="002475F5"/>
    <w:rsid w:val="00251700"/>
    <w:rsid w:val="002533B4"/>
    <w:rsid w:val="00257927"/>
    <w:rsid w:val="00260624"/>
    <w:rsid w:val="002613D0"/>
    <w:rsid w:val="00262B39"/>
    <w:rsid w:val="00270541"/>
    <w:rsid w:val="0027205A"/>
    <w:rsid w:val="00277F70"/>
    <w:rsid w:val="00280536"/>
    <w:rsid w:val="00282406"/>
    <w:rsid w:val="00282CA6"/>
    <w:rsid w:val="00282CEA"/>
    <w:rsid w:val="0028329E"/>
    <w:rsid w:val="00284C62"/>
    <w:rsid w:val="00293875"/>
    <w:rsid w:val="00293CC6"/>
    <w:rsid w:val="00296000"/>
    <w:rsid w:val="002A1319"/>
    <w:rsid w:val="002A304A"/>
    <w:rsid w:val="002A47E1"/>
    <w:rsid w:val="002A4B10"/>
    <w:rsid w:val="002A5CF2"/>
    <w:rsid w:val="002A6997"/>
    <w:rsid w:val="002A795E"/>
    <w:rsid w:val="002B1108"/>
    <w:rsid w:val="002B149E"/>
    <w:rsid w:val="002B1B7F"/>
    <w:rsid w:val="002B3EB4"/>
    <w:rsid w:val="002B5449"/>
    <w:rsid w:val="002B6037"/>
    <w:rsid w:val="002B63B4"/>
    <w:rsid w:val="002B6D00"/>
    <w:rsid w:val="002B721A"/>
    <w:rsid w:val="002C0764"/>
    <w:rsid w:val="002C2509"/>
    <w:rsid w:val="002C2E97"/>
    <w:rsid w:val="002C4C4D"/>
    <w:rsid w:val="002C752F"/>
    <w:rsid w:val="002D0890"/>
    <w:rsid w:val="002D0C10"/>
    <w:rsid w:val="002D3466"/>
    <w:rsid w:val="002D3FDB"/>
    <w:rsid w:val="002D4215"/>
    <w:rsid w:val="002D490B"/>
    <w:rsid w:val="002D4CE5"/>
    <w:rsid w:val="002E0F8E"/>
    <w:rsid w:val="002E34A6"/>
    <w:rsid w:val="002E37AE"/>
    <w:rsid w:val="002E6E01"/>
    <w:rsid w:val="002F1322"/>
    <w:rsid w:val="002F1D08"/>
    <w:rsid w:val="002F3610"/>
    <w:rsid w:val="002F6A43"/>
    <w:rsid w:val="002F6D33"/>
    <w:rsid w:val="002F716F"/>
    <w:rsid w:val="00303D1E"/>
    <w:rsid w:val="003040FF"/>
    <w:rsid w:val="00304D74"/>
    <w:rsid w:val="0030770A"/>
    <w:rsid w:val="00307F2A"/>
    <w:rsid w:val="0031084D"/>
    <w:rsid w:val="0031261D"/>
    <w:rsid w:val="00312F3A"/>
    <w:rsid w:val="003144DA"/>
    <w:rsid w:val="003154EE"/>
    <w:rsid w:val="003167C0"/>
    <w:rsid w:val="00317D1A"/>
    <w:rsid w:val="00317FCD"/>
    <w:rsid w:val="00320013"/>
    <w:rsid w:val="003201DB"/>
    <w:rsid w:val="00321B04"/>
    <w:rsid w:val="003247B8"/>
    <w:rsid w:val="003307C6"/>
    <w:rsid w:val="003321E7"/>
    <w:rsid w:val="0033221C"/>
    <w:rsid w:val="00335D4F"/>
    <w:rsid w:val="0034293B"/>
    <w:rsid w:val="00343EBE"/>
    <w:rsid w:val="0034447D"/>
    <w:rsid w:val="00344C5D"/>
    <w:rsid w:val="003462DF"/>
    <w:rsid w:val="003467AA"/>
    <w:rsid w:val="00346988"/>
    <w:rsid w:val="00350FA0"/>
    <w:rsid w:val="0035335C"/>
    <w:rsid w:val="00354065"/>
    <w:rsid w:val="00356757"/>
    <w:rsid w:val="003602EC"/>
    <w:rsid w:val="00360B55"/>
    <w:rsid w:val="00361A70"/>
    <w:rsid w:val="00366EBD"/>
    <w:rsid w:val="00367147"/>
    <w:rsid w:val="003715DC"/>
    <w:rsid w:val="00371A46"/>
    <w:rsid w:val="00372F69"/>
    <w:rsid w:val="00373A58"/>
    <w:rsid w:val="00373B19"/>
    <w:rsid w:val="00375A83"/>
    <w:rsid w:val="003765B4"/>
    <w:rsid w:val="00383DE3"/>
    <w:rsid w:val="00383F4D"/>
    <w:rsid w:val="0038749D"/>
    <w:rsid w:val="00391119"/>
    <w:rsid w:val="003917CC"/>
    <w:rsid w:val="003918C6"/>
    <w:rsid w:val="003919C8"/>
    <w:rsid w:val="00392119"/>
    <w:rsid w:val="003928F1"/>
    <w:rsid w:val="0039367E"/>
    <w:rsid w:val="003947D4"/>
    <w:rsid w:val="0039687D"/>
    <w:rsid w:val="003969D4"/>
    <w:rsid w:val="003A04BE"/>
    <w:rsid w:val="003A0F01"/>
    <w:rsid w:val="003A31B3"/>
    <w:rsid w:val="003A7251"/>
    <w:rsid w:val="003B187E"/>
    <w:rsid w:val="003B242B"/>
    <w:rsid w:val="003B3956"/>
    <w:rsid w:val="003B3AEA"/>
    <w:rsid w:val="003B4C45"/>
    <w:rsid w:val="003B5BC0"/>
    <w:rsid w:val="003B5CED"/>
    <w:rsid w:val="003B74D0"/>
    <w:rsid w:val="003B7B9F"/>
    <w:rsid w:val="003C0FED"/>
    <w:rsid w:val="003C3A40"/>
    <w:rsid w:val="003C3FAC"/>
    <w:rsid w:val="003C556A"/>
    <w:rsid w:val="003C574C"/>
    <w:rsid w:val="003C5EBB"/>
    <w:rsid w:val="003C771B"/>
    <w:rsid w:val="003D045B"/>
    <w:rsid w:val="003D0F33"/>
    <w:rsid w:val="003D19BE"/>
    <w:rsid w:val="003D4FB6"/>
    <w:rsid w:val="003D7178"/>
    <w:rsid w:val="003E03E5"/>
    <w:rsid w:val="003E0E19"/>
    <w:rsid w:val="003E382A"/>
    <w:rsid w:val="003E72A3"/>
    <w:rsid w:val="003E75C2"/>
    <w:rsid w:val="003F0EB3"/>
    <w:rsid w:val="003F1013"/>
    <w:rsid w:val="003F11D0"/>
    <w:rsid w:val="003F19BC"/>
    <w:rsid w:val="003F34F2"/>
    <w:rsid w:val="00401F0A"/>
    <w:rsid w:val="00403212"/>
    <w:rsid w:val="00407134"/>
    <w:rsid w:val="00410AC1"/>
    <w:rsid w:val="00410D68"/>
    <w:rsid w:val="00412B9A"/>
    <w:rsid w:val="00412F79"/>
    <w:rsid w:val="00413D03"/>
    <w:rsid w:val="00415F34"/>
    <w:rsid w:val="004178BE"/>
    <w:rsid w:val="0042160F"/>
    <w:rsid w:val="00421628"/>
    <w:rsid w:val="00424F97"/>
    <w:rsid w:val="0043045D"/>
    <w:rsid w:val="004319BF"/>
    <w:rsid w:val="00432A88"/>
    <w:rsid w:val="004335B1"/>
    <w:rsid w:val="00433923"/>
    <w:rsid w:val="00435338"/>
    <w:rsid w:val="00435E39"/>
    <w:rsid w:val="00442AA8"/>
    <w:rsid w:val="00446EE2"/>
    <w:rsid w:val="004509A9"/>
    <w:rsid w:val="00450D23"/>
    <w:rsid w:val="004523FD"/>
    <w:rsid w:val="00455145"/>
    <w:rsid w:val="004571F9"/>
    <w:rsid w:val="00457DA1"/>
    <w:rsid w:val="00461232"/>
    <w:rsid w:val="00462263"/>
    <w:rsid w:val="004630F6"/>
    <w:rsid w:val="00463859"/>
    <w:rsid w:val="00464DF6"/>
    <w:rsid w:val="004667D0"/>
    <w:rsid w:val="00466E02"/>
    <w:rsid w:val="00466F81"/>
    <w:rsid w:val="00472143"/>
    <w:rsid w:val="004729F2"/>
    <w:rsid w:val="00474DE5"/>
    <w:rsid w:val="00481257"/>
    <w:rsid w:val="00481CD4"/>
    <w:rsid w:val="00490AC5"/>
    <w:rsid w:val="00491F16"/>
    <w:rsid w:val="00493EFF"/>
    <w:rsid w:val="00495C9F"/>
    <w:rsid w:val="00495D3D"/>
    <w:rsid w:val="0049794F"/>
    <w:rsid w:val="004A03C5"/>
    <w:rsid w:val="004A2ECD"/>
    <w:rsid w:val="004A3D36"/>
    <w:rsid w:val="004A3FDB"/>
    <w:rsid w:val="004A553C"/>
    <w:rsid w:val="004B1338"/>
    <w:rsid w:val="004B2264"/>
    <w:rsid w:val="004B2B5D"/>
    <w:rsid w:val="004B61C5"/>
    <w:rsid w:val="004B7787"/>
    <w:rsid w:val="004B7AC3"/>
    <w:rsid w:val="004C0070"/>
    <w:rsid w:val="004C1A1F"/>
    <w:rsid w:val="004C1CDF"/>
    <w:rsid w:val="004C1DB0"/>
    <w:rsid w:val="004C3804"/>
    <w:rsid w:val="004C5A27"/>
    <w:rsid w:val="004C5C1D"/>
    <w:rsid w:val="004C76F7"/>
    <w:rsid w:val="004D0200"/>
    <w:rsid w:val="004D0471"/>
    <w:rsid w:val="004D0F6F"/>
    <w:rsid w:val="004D157F"/>
    <w:rsid w:val="004D16BD"/>
    <w:rsid w:val="004D17CB"/>
    <w:rsid w:val="004D27F4"/>
    <w:rsid w:val="004D3904"/>
    <w:rsid w:val="004D3BEF"/>
    <w:rsid w:val="004D3DB8"/>
    <w:rsid w:val="004D5B0D"/>
    <w:rsid w:val="004E0CCA"/>
    <w:rsid w:val="004E11CE"/>
    <w:rsid w:val="004E252E"/>
    <w:rsid w:val="004E3B5B"/>
    <w:rsid w:val="004E5EE6"/>
    <w:rsid w:val="004E65D8"/>
    <w:rsid w:val="004E7CBF"/>
    <w:rsid w:val="004F424E"/>
    <w:rsid w:val="004F72CD"/>
    <w:rsid w:val="005000AC"/>
    <w:rsid w:val="00502563"/>
    <w:rsid w:val="0050358E"/>
    <w:rsid w:val="005065BC"/>
    <w:rsid w:val="00506DF3"/>
    <w:rsid w:val="00513A16"/>
    <w:rsid w:val="00514713"/>
    <w:rsid w:val="0051482F"/>
    <w:rsid w:val="00520E3D"/>
    <w:rsid w:val="00521FDF"/>
    <w:rsid w:val="00522846"/>
    <w:rsid w:val="00522E0A"/>
    <w:rsid w:val="005247FF"/>
    <w:rsid w:val="005250F6"/>
    <w:rsid w:val="00527E74"/>
    <w:rsid w:val="00530BEC"/>
    <w:rsid w:val="00531C45"/>
    <w:rsid w:val="00532A96"/>
    <w:rsid w:val="005350FE"/>
    <w:rsid w:val="005355D4"/>
    <w:rsid w:val="00536654"/>
    <w:rsid w:val="0053713C"/>
    <w:rsid w:val="00537583"/>
    <w:rsid w:val="00540954"/>
    <w:rsid w:val="00550F82"/>
    <w:rsid w:val="00552792"/>
    <w:rsid w:val="005535B4"/>
    <w:rsid w:val="005552A0"/>
    <w:rsid w:val="00557802"/>
    <w:rsid w:val="005625A3"/>
    <w:rsid w:val="00562B1B"/>
    <w:rsid w:val="00563D4F"/>
    <w:rsid w:val="00565319"/>
    <w:rsid w:val="00567F27"/>
    <w:rsid w:val="005703FB"/>
    <w:rsid w:val="0057108C"/>
    <w:rsid w:val="00574F40"/>
    <w:rsid w:val="005761F4"/>
    <w:rsid w:val="00576DC5"/>
    <w:rsid w:val="00580835"/>
    <w:rsid w:val="0058324B"/>
    <w:rsid w:val="00583528"/>
    <w:rsid w:val="00584604"/>
    <w:rsid w:val="005852D3"/>
    <w:rsid w:val="00585808"/>
    <w:rsid w:val="005861E6"/>
    <w:rsid w:val="00586BBF"/>
    <w:rsid w:val="0059155B"/>
    <w:rsid w:val="00591622"/>
    <w:rsid w:val="0059197C"/>
    <w:rsid w:val="00591ADB"/>
    <w:rsid w:val="00596168"/>
    <w:rsid w:val="00597499"/>
    <w:rsid w:val="00597FB0"/>
    <w:rsid w:val="005A6006"/>
    <w:rsid w:val="005A6748"/>
    <w:rsid w:val="005B1828"/>
    <w:rsid w:val="005B3424"/>
    <w:rsid w:val="005B384F"/>
    <w:rsid w:val="005B4E70"/>
    <w:rsid w:val="005B529C"/>
    <w:rsid w:val="005B5882"/>
    <w:rsid w:val="005B59B4"/>
    <w:rsid w:val="005B6E43"/>
    <w:rsid w:val="005C24B3"/>
    <w:rsid w:val="005C2B38"/>
    <w:rsid w:val="005C39E1"/>
    <w:rsid w:val="005C425A"/>
    <w:rsid w:val="005C526E"/>
    <w:rsid w:val="005C53FB"/>
    <w:rsid w:val="005C7BE2"/>
    <w:rsid w:val="005D47D6"/>
    <w:rsid w:val="005D73AF"/>
    <w:rsid w:val="005D765D"/>
    <w:rsid w:val="005D780A"/>
    <w:rsid w:val="005E005A"/>
    <w:rsid w:val="005E0473"/>
    <w:rsid w:val="005E2284"/>
    <w:rsid w:val="005E24E0"/>
    <w:rsid w:val="005E3780"/>
    <w:rsid w:val="005E5D8F"/>
    <w:rsid w:val="005F33A3"/>
    <w:rsid w:val="005F363A"/>
    <w:rsid w:val="005F5228"/>
    <w:rsid w:val="005F7E32"/>
    <w:rsid w:val="006008C1"/>
    <w:rsid w:val="00602FCC"/>
    <w:rsid w:val="00604D2F"/>
    <w:rsid w:val="00607089"/>
    <w:rsid w:val="00607671"/>
    <w:rsid w:val="00607D80"/>
    <w:rsid w:val="00610436"/>
    <w:rsid w:val="00611044"/>
    <w:rsid w:val="00611764"/>
    <w:rsid w:val="00611F6B"/>
    <w:rsid w:val="006120DE"/>
    <w:rsid w:val="00612845"/>
    <w:rsid w:val="0061454F"/>
    <w:rsid w:val="00614E13"/>
    <w:rsid w:val="00615AE6"/>
    <w:rsid w:val="00620896"/>
    <w:rsid w:val="006214D9"/>
    <w:rsid w:val="00625823"/>
    <w:rsid w:val="00627214"/>
    <w:rsid w:val="00630926"/>
    <w:rsid w:val="00630B20"/>
    <w:rsid w:val="00630E47"/>
    <w:rsid w:val="00632047"/>
    <w:rsid w:val="006331CE"/>
    <w:rsid w:val="00633653"/>
    <w:rsid w:val="00633AFD"/>
    <w:rsid w:val="006345C4"/>
    <w:rsid w:val="00641188"/>
    <w:rsid w:val="00641506"/>
    <w:rsid w:val="006419F7"/>
    <w:rsid w:val="00643748"/>
    <w:rsid w:val="00647E6F"/>
    <w:rsid w:val="00650BC4"/>
    <w:rsid w:val="00650E22"/>
    <w:rsid w:val="006541F4"/>
    <w:rsid w:val="006606E6"/>
    <w:rsid w:val="00662FB6"/>
    <w:rsid w:val="00666FC1"/>
    <w:rsid w:val="0067073E"/>
    <w:rsid w:val="00670829"/>
    <w:rsid w:val="00675A27"/>
    <w:rsid w:val="00677B9F"/>
    <w:rsid w:val="00681166"/>
    <w:rsid w:val="00681514"/>
    <w:rsid w:val="006829EB"/>
    <w:rsid w:val="006835EC"/>
    <w:rsid w:val="0068503C"/>
    <w:rsid w:val="00691E46"/>
    <w:rsid w:val="00692469"/>
    <w:rsid w:val="00694687"/>
    <w:rsid w:val="006966AA"/>
    <w:rsid w:val="006A12A3"/>
    <w:rsid w:val="006A3ED9"/>
    <w:rsid w:val="006A5C31"/>
    <w:rsid w:val="006B0853"/>
    <w:rsid w:val="006B5412"/>
    <w:rsid w:val="006B5F8F"/>
    <w:rsid w:val="006B6CDD"/>
    <w:rsid w:val="006C28C4"/>
    <w:rsid w:val="006C2BCC"/>
    <w:rsid w:val="006C4214"/>
    <w:rsid w:val="006C716F"/>
    <w:rsid w:val="006C7337"/>
    <w:rsid w:val="006D0C76"/>
    <w:rsid w:val="006D1657"/>
    <w:rsid w:val="006E161C"/>
    <w:rsid w:val="006E4C00"/>
    <w:rsid w:val="006F1E7D"/>
    <w:rsid w:val="006F3156"/>
    <w:rsid w:val="006F3AEF"/>
    <w:rsid w:val="006F43FE"/>
    <w:rsid w:val="006F44D3"/>
    <w:rsid w:val="006F523D"/>
    <w:rsid w:val="006F61F4"/>
    <w:rsid w:val="006F6501"/>
    <w:rsid w:val="006F6D12"/>
    <w:rsid w:val="006F7C49"/>
    <w:rsid w:val="0070409E"/>
    <w:rsid w:val="0070694D"/>
    <w:rsid w:val="007069DE"/>
    <w:rsid w:val="00710C7F"/>
    <w:rsid w:val="00711619"/>
    <w:rsid w:val="007118EA"/>
    <w:rsid w:val="00712564"/>
    <w:rsid w:val="007132CD"/>
    <w:rsid w:val="00717FA9"/>
    <w:rsid w:val="007214A6"/>
    <w:rsid w:val="00722242"/>
    <w:rsid w:val="0072493B"/>
    <w:rsid w:val="00726D85"/>
    <w:rsid w:val="00727A6E"/>
    <w:rsid w:val="00730A66"/>
    <w:rsid w:val="007317E5"/>
    <w:rsid w:val="00735A5F"/>
    <w:rsid w:val="00737448"/>
    <w:rsid w:val="00737B35"/>
    <w:rsid w:val="00740F48"/>
    <w:rsid w:val="00742485"/>
    <w:rsid w:val="007424F6"/>
    <w:rsid w:val="0074485D"/>
    <w:rsid w:val="00745136"/>
    <w:rsid w:val="0074523B"/>
    <w:rsid w:val="00745588"/>
    <w:rsid w:val="00745715"/>
    <w:rsid w:val="0074580E"/>
    <w:rsid w:val="00745DD9"/>
    <w:rsid w:val="00746BDA"/>
    <w:rsid w:val="007531C1"/>
    <w:rsid w:val="00753613"/>
    <w:rsid w:val="00753E1D"/>
    <w:rsid w:val="007549E4"/>
    <w:rsid w:val="00754D37"/>
    <w:rsid w:val="0075535A"/>
    <w:rsid w:val="007576F7"/>
    <w:rsid w:val="00762057"/>
    <w:rsid w:val="00762BE9"/>
    <w:rsid w:val="00763692"/>
    <w:rsid w:val="00766157"/>
    <w:rsid w:val="007670FA"/>
    <w:rsid w:val="007706B4"/>
    <w:rsid w:val="00771D4B"/>
    <w:rsid w:val="00773AA5"/>
    <w:rsid w:val="00773C55"/>
    <w:rsid w:val="00781F85"/>
    <w:rsid w:val="0078248F"/>
    <w:rsid w:val="0079011F"/>
    <w:rsid w:val="00791A37"/>
    <w:rsid w:val="0079347C"/>
    <w:rsid w:val="00793FA1"/>
    <w:rsid w:val="007958B3"/>
    <w:rsid w:val="007A29CE"/>
    <w:rsid w:val="007A405F"/>
    <w:rsid w:val="007A40A4"/>
    <w:rsid w:val="007A5043"/>
    <w:rsid w:val="007A6733"/>
    <w:rsid w:val="007B1CCC"/>
    <w:rsid w:val="007B2AFA"/>
    <w:rsid w:val="007B5662"/>
    <w:rsid w:val="007B7011"/>
    <w:rsid w:val="007B734C"/>
    <w:rsid w:val="007C07E9"/>
    <w:rsid w:val="007C1A0E"/>
    <w:rsid w:val="007C3F58"/>
    <w:rsid w:val="007C60D1"/>
    <w:rsid w:val="007C61A2"/>
    <w:rsid w:val="007C7AE2"/>
    <w:rsid w:val="007D094E"/>
    <w:rsid w:val="007D119F"/>
    <w:rsid w:val="007D26FB"/>
    <w:rsid w:val="007D53E3"/>
    <w:rsid w:val="007E0E45"/>
    <w:rsid w:val="007E1EDE"/>
    <w:rsid w:val="007E647E"/>
    <w:rsid w:val="007E71E8"/>
    <w:rsid w:val="007E7FF4"/>
    <w:rsid w:val="007F0A2B"/>
    <w:rsid w:val="007F0F66"/>
    <w:rsid w:val="007F4503"/>
    <w:rsid w:val="007F4548"/>
    <w:rsid w:val="007F573D"/>
    <w:rsid w:val="007F599F"/>
    <w:rsid w:val="007F71A3"/>
    <w:rsid w:val="007F7851"/>
    <w:rsid w:val="007F7A3B"/>
    <w:rsid w:val="00806130"/>
    <w:rsid w:val="00806665"/>
    <w:rsid w:val="008109C9"/>
    <w:rsid w:val="008116C6"/>
    <w:rsid w:val="00811DDA"/>
    <w:rsid w:val="00811DE7"/>
    <w:rsid w:val="00812579"/>
    <w:rsid w:val="008150C6"/>
    <w:rsid w:val="00820344"/>
    <w:rsid w:val="00824130"/>
    <w:rsid w:val="00824A19"/>
    <w:rsid w:val="00825F84"/>
    <w:rsid w:val="00832B34"/>
    <w:rsid w:val="00834197"/>
    <w:rsid w:val="008360E7"/>
    <w:rsid w:val="00841C6C"/>
    <w:rsid w:val="008452B1"/>
    <w:rsid w:val="00845572"/>
    <w:rsid w:val="008514D8"/>
    <w:rsid w:val="008547D2"/>
    <w:rsid w:val="00857476"/>
    <w:rsid w:val="0085755F"/>
    <w:rsid w:val="00857E02"/>
    <w:rsid w:val="008602F7"/>
    <w:rsid w:val="008627BE"/>
    <w:rsid w:val="0086304B"/>
    <w:rsid w:val="00864BEF"/>
    <w:rsid w:val="00865C73"/>
    <w:rsid w:val="008664EA"/>
    <w:rsid w:val="00866F17"/>
    <w:rsid w:val="00866F23"/>
    <w:rsid w:val="00870B6D"/>
    <w:rsid w:val="008722FD"/>
    <w:rsid w:val="00873464"/>
    <w:rsid w:val="0087385C"/>
    <w:rsid w:val="008744D7"/>
    <w:rsid w:val="00875C75"/>
    <w:rsid w:val="00876353"/>
    <w:rsid w:val="008765CE"/>
    <w:rsid w:val="008821B4"/>
    <w:rsid w:val="00882C51"/>
    <w:rsid w:val="00883A95"/>
    <w:rsid w:val="008844EC"/>
    <w:rsid w:val="008867FF"/>
    <w:rsid w:val="008871D9"/>
    <w:rsid w:val="00890651"/>
    <w:rsid w:val="00890DDD"/>
    <w:rsid w:val="008924AA"/>
    <w:rsid w:val="00892E04"/>
    <w:rsid w:val="00893736"/>
    <w:rsid w:val="00893884"/>
    <w:rsid w:val="00893ACD"/>
    <w:rsid w:val="00893C19"/>
    <w:rsid w:val="00894086"/>
    <w:rsid w:val="0089504E"/>
    <w:rsid w:val="0089796B"/>
    <w:rsid w:val="008A0E40"/>
    <w:rsid w:val="008A0F16"/>
    <w:rsid w:val="008B3327"/>
    <w:rsid w:val="008B5A06"/>
    <w:rsid w:val="008B611E"/>
    <w:rsid w:val="008B672B"/>
    <w:rsid w:val="008C30B9"/>
    <w:rsid w:val="008C3933"/>
    <w:rsid w:val="008C506B"/>
    <w:rsid w:val="008C6698"/>
    <w:rsid w:val="008C7346"/>
    <w:rsid w:val="008D07B0"/>
    <w:rsid w:val="008D0920"/>
    <w:rsid w:val="008D2BE0"/>
    <w:rsid w:val="008D2FC4"/>
    <w:rsid w:val="008D3218"/>
    <w:rsid w:val="008D3BDB"/>
    <w:rsid w:val="008D5F2A"/>
    <w:rsid w:val="008E069E"/>
    <w:rsid w:val="008E12EB"/>
    <w:rsid w:val="008E207B"/>
    <w:rsid w:val="008E2857"/>
    <w:rsid w:val="008E3C23"/>
    <w:rsid w:val="008E45CC"/>
    <w:rsid w:val="008E4A69"/>
    <w:rsid w:val="008E4D64"/>
    <w:rsid w:val="008E4EC6"/>
    <w:rsid w:val="008E523D"/>
    <w:rsid w:val="008E5CD1"/>
    <w:rsid w:val="008E5D81"/>
    <w:rsid w:val="008E7A6C"/>
    <w:rsid w:val="008F1842"/>
    <w:rsid w:val="008F1D2F"/>
    <w:rsid w:val="008F1E7F"/>
    <w:rsid w:val="008F2207"/>
    <w:rsid w:val="008F40BD"/>
    <w:rsid w:val="008F658A"/>
    <w:rsid w:val="008F73D8"/>
    <w:rsid w:val="009014C0"/>
    <w:rsid w:val="00902EA1"/>
    <w:rsid w:val="0090522A"/>
    <w:rsid w:val="009058D7"/>
    <w:rsid w:val="00906A6F"/>
    <w:rsid w:val="0091412A"/>
    <w:rsid w:val="009143AD"/>
    <w:rsid w:val="00914C17"/>
    <w:rsid w:val="009156B1"/>
    <w:rsid w:val="00920CB2"/>
    <w:rsid w:val="00921CB3"/>
    <w:rsid w:val="00923939"/>
    <w:rsid w:val="00925DC8"/>
    <w:rsid w:val="00925EDD"/>
    <w:rsid w:val="00926460"/>
    <w:rsid w:val="0093022F"/>
    <w:rsid w:val="00933F01"/>
    <w:rsid w:val="009349C0"/>
    <w:rsid w:val="0093529E"/>
    <w:rsid w:val="00936040"/>
    <w:rsid w:val="00936578"/>
    <w:rsid w:val="0093657C"/>
    <w:rsid w:val="00936F7B"/>
    <w:rsid w:val="00942B08"/>
    <w:rsid w:val="00945929"/>
    <w:rsid w:val="00950D16"/>
    <w:rsid w:val="0095210B"/>
    <w:rsid w:val="00955F81"/>
    <w:rsid w:val="009568D4"/>
    <w:rsid w:val="00957166"/>
    <w:rsid w:val="00960D9C"/>
    <w:rsid w:val="009614A6"/>
    <w:rsid w:val="009719D8"/>
    <w:rsid w:val="00971A5A"/>
    <w:rsid w:val="00972E1B"/>
    <w:rsid w:val="00974E75"/>
    <w:rsid w:val="00975291"/>
    <w:rsid w:val="00975434"/>
    <w:rsid w:val="0097661D"/>
    <w:rsid w:val="0097782E"/>
    <w:rsid w:val="00984285"/>
    <w:rsid w:val="009847BD"/>
    <w:rsid w:val="00990DA9"/>
    <w:rsid w:val="00994581"/>
    <w:rsid w:val="00994CFF"/>
    <w:rsid w:val="00995BFB"/>
    <w:rsid w:val="009963FC"/>
    <w:rsid w:val="00997806"/>
    <w:rsid w:val="009A4B0B"/>
    <w:rsid w:val="009A5D65"/>
    <w:rsid w:val="009A748E"/>
    <w:rsid w:val="009B01E8"/>
    <w:rsid w:val="009B0425"/>
    <w:rsid w:val="009B0B24"/>
    <w:rsid w:val="009B196A"/>
    <w:rsid w:val="009B1DD2"/>
    <w:rsid w:val="009B1E6A"/>
    <w:rsid w:val="009B233A"/>
    <w:rsid w:val="009B42BD"/>
    <w:rsid w:val="009B6A3D"/>
    <w:rsid w:val="009B6A40"/>
    <w:rsid w:val="009B7BD5"/>
    <w:rsid w:val="009C14CD"/>
    <w:rsid w:val="009C3062"/>
    <w:rsid w:val="009C431A"/>
    <w:rsid w:val="009D0185"/>
    <w:rsid w:val="009D16C4"/>
    <w:rsid w:val="009D4E01"/>
    <w:rsid w:val="009D5B30"/>
    <w:rsid w:val="009D6B46"/>
    <w:rsid w:val="009E46CE"/>
    <w:rsid w:val="009E6D6A"/>
    <w:rsid w:val="009E7106"/>
    <w:rsid w:val="009F6274"/>
    <w:rsid w:val="009F7858"/>
    <w:rsid w:val="009F79C0"/>
    <w:rsid w:val="00A015A2"/>
    <w:rsid w:val="00A05404"/>
    <w:rsid w:val="00A06202"/>
    <w:rsid w:val="00A068F2"/>
    <w:rsid w:val="00A06B95"/>
    <w:rsid w:val="00A07522"/>
    <w:rsid w:val="00A131F9"/>
    <w:rsid w:val="00A17065"/>
    <w:rsid w:val="00A20CB4"/>
    <w:rsid w:val="00A214D6"/>
    <w:rsid w:val="00A21F66"/>
    <w:rsid w:val="00A22DB0"/>
    <w:rsid w:val="00A237EC"/>
    <w:rsid w:val="00A254C2"/>
    <w:rsid w:val="00A3141A"/>
    <w:rsid w:val="00A3213F"/>
    <w:rsid w:val="00A32E24"/>
    <w:rsid w:val="00A33448"/>
    <w:rsid w:val="00A358D6"/>
    <w:rsid w:val="00A360C6"/>
    <w:rsid w:val="00A36401"/>
    <w:rsid w:val="00A37237"/>
    <w:rsid w:val="00A37610"/>
    <w:rsid w:val="00A522E2"/>
    <w:rsid w:val="00A55F41"/>
    <w:rsid w:val="00A5721B"/>
    <w:rsid w:val="00A60C8E"/>
    <w:rsid w:val="00A6137E"/>
    <w:rsid w:val="00A61D62"/>
    <w:rsid w:val="00A623D5"/>
    <w:rsid w:val="00A6263F"/>
    <w:rsid w:val="00A6278E"/>
    <w:rsid w:val="00A62B2A"/>
    <w:rsid w:val="00A62F4C"/>
    <w:rsid w:val="00A63FC5"/>
    <w:rsid w:val="00A651DF"/>
    <w:rsid w:val="00A677F3"/>
    <w:rsid w:val="00A804FD"/>
    <w:rsid w:val="00A81D1D"/>
    <w:rsid w:val="00A82242"/>
    <w:rsid w:val="00A82BF0"/>
    <w:rsid w:val="00A8438F"/>
    <w:rsid w:val="00A858F6"/>
    <w:rsid w:val="00A85C25"/>
    <w:rsid w:val="00A87CFA"/>
    <w:rsid w:val="00A914F5"/>
    <w:rsid w:val="00A916C3"/>
    <w:rsid w:val="00A938C0"/>
    <w:rsid w:val="00A95BC6"/>
    <w:rsid w:val="00AA019F"/>
    <w:rsid w:val="00AA0B85"/>
    <w:rsid w:val="00AA2A44"/>
    <w:rsid w:val="00AA32E4"/>
    <w:rsid w:val="00AA3B08"/>
    <w:rsid w:val="00AA692B"/>
    <w:rsid w:val="00AA6C9B"/>
    <w:rsid w:val="00AA6EBB"/>
    <w:rsid w:val="00AA7D30"/>
    <w:rsid w:val="00AB2B22"/>
    <w:rsid w:val="00AB58D6"/>
    <w:rsid w:val="00AB7956"/>
    <w:rsid w:val="00AC2C6A"/>
    <w:rsid w:val="00AC413D"/>
    <w:rsid w:val="00AC5B72"/>
    <w:rsid w:val="00AC5FED"/>
    <w:rsid w:val="00AC75E6"/>
    <w:rsid w:val="00AD18F4"/>
    <w:rsid w:val="00AD1FA5"/>
    <w:rsid w:val="00AD2085"/>
    <w:rsid w:val="00AD405C"/>
    <w:rsid w:val="00AE0C95"/>
    <w:rsid w:val="00AE108A"/>
    <w:rsid w:val="00AE4C5F"/>
    <w:rsid w:val="00AE5B5F"/>
    <w:rsid w:val="00AE5B68"/>
    <w:rsid w:val="00AE620C"/>
    <w:rsid w:val="00AE6A38"/>
    <w:rsid w:val="00AF1974"/>
    <w:rsid w:val="00AF75E6"/>
    <w:rsid w:val="00B00F6B"/>
    <w:rsid w:val="00B00FF7"/>
    <w:rsid w:val="00B014C7"/>
    <w:rsid w:val="00B023CF"/>
    <w:rsid w:val="00B04A75"/>
    <w:rsid w:val="00B05A63"/>
    <w:rsid w:val="00B064F9"/>
    <w:rsid w:val="00B071A2"/>
    <w:rsid w:val="00B1013B"/>
    <w:rsid w:val="00B114F5"/>
    <w:rsid w:val="00B1241C"/>
    <w:rsid w:val="00B147B5"/>
    <w:rsid w:val="00B163E9"/>
    <w:rsid w:val="00B17020"/>
    <w:rsid w:val="00B1780B"/>
    <w:rsid w:val="00B20388"/>
    <w:rsid w:val="00B213BC"/>
    <w:rsid w:val="00B21FDC"/>
    <w:rsid w:val="00B22BD1"/>
    <w:rsid w:val="00B23A47"/>
    <w:rsid w:val="00B24278"/>
    <w:rsid w:val="00B31839"/>
    <w:rsid w:val="00B31FDB"/>
    <w:rsid w:val="00B341BC"/>
    <w:rsid w:val="00B347E8"/>
    <w:rsid w:val="00B34950"/>
    <w:rsid w:val="00B34F1C"/>
    <w:rsid w:val="00B41BEF"/>
    <w:rsid w:val="00B42C3B"/>
    <w:rsid w:val="00B42CB9"/>
    <w:rsid w:val="00B43A22"/>
    <w:rsid w:val="00B44A02"/>
    <w:rsid w:val="00B45A85"/>
    <w:rsid w:val="00B46DF2"/>
    <w:rsid w:val="00B50462"/>
    <w:rsid w:val="00B5249F"/>
    <w:rsid w:val="00B541FC"/>
    <w:rsid w:val="00B54238"/>
    <w:rsid w:val="00B55888"/>
    <w:rsid w:val="00B56FC1"/>
    <w:rsid w:val="00B575EF"/>
    <w:rsid w:val="00B6284E"/>
    <w:rsid w:val="00B64A8D"/>
    <w:rsid w:val="00B65C5B"/>
    <w:rsid w:val="00B67F75"/>
    <w:rsid w:val="00B720B6"/>
    <w:rsid w:val="00B761B3"/>
    <w:rsid w:val="00B7757B"/>
    <w:rsid w:val="00B80D00"/>
    <w:rsid w:val="00B80F03"/>
    <w:rsid w:val="00B816C0"/>
    <w:rsid w:val="00B81F52"/>
    <w:rsid w:val="00B82950"/>
    <w:rsid w:val="00B90F05"/>
    <w:rsid w:val="00B90FAE"/>
    <w:rsid w:val="00B91F1D"/>
    <w:rsid w:val="00B93671"/>
    <w:rsid w:val="00B951DE"/>
    <w:rsid w:val="00B9701D"/>
    <w:rsid w:val="00BA0478"/>
    <w:rsid w:val="00BA1C0C"/>
    <w:rsid w:val="00BA59AB"/>
    <w:rsid w:val="00BA63A4"/>
    <w:rsid w:val="00BA7D3B"/>
    <w:rsid w:val="00BB29BF"/>
    <w:rsid w:val="00BB5856"/>
    <w:rsid w:val="00BB5BD5"/>
    <w:rsid w:val="00BB6E06"/>
    <w:rsid w:val="00BB710A"/>
    <w:rsid w:val="00BB78FE"/>
    <w:rsid w:val="00BB7B11"/>
    <w:rsid w:val="00BC14AC"/>
    <w:rsid w:val="00BC2A03"/>
    <w:rsid w:val="00BC30A7"/>
    <w:rsid w:val="00BC3563"/>
    <w:rsid w:val="00BC596F"/>
    <w:rsid w:val="00BC6AAB"/>
    <w:rsid w:val="00BD0CD7"/>
    <w:rsid w:val="00BD2E36"/>
    <w:rsid w:val="00BD4082"/>
    <w:rsid w:val="00BD4745"/>
    <w:rsid w:val="00BD5231"/>
    <w:rsid w:val="00BD5550"/>
    <w:rsid w:val="00BD5C47"/>
    <w:rsid w:val="00BD5D4E"/>
    <w:rsid w:val="00BD662E"/>
    <w:rsid w:val="00BE4084"/>
    <w:rsid w:val="00BF1DBF"/>
    <w:rsid w:val="00BF4666"/>
    <w:rsid w:val="00BF4A4E"/>
    <w:rsid w:val="00BF6F9C"/>
    <w:rsid w:val="00C0123C"/>
    <w:rsid w:val="00C0139A"/>
    <w:rsid w:val="00C0291B"/>
    <w:rsid w:val="00C04A6D"/>
    <w:rsid w:val="00C04DA4"/>
    <w:rsid w:val="00C055A3"/>
    <w:rsid w:val="00C0707C"/>
    <w:rsid w:val="00C07422"/>
    <w:rsid w:val="00C07ED7"/>
    <w:rsid w:val="00C15904"/>
    <w:rsid w:val="00C165DC"/>
    <w:rsid w:val="00C21B0C"/>
    <w:rsid w:val="00C21FB8"/>
    <w:rsid w:val="00C22B5B"/>
    <w:rsid w:val="00C2502D"/>
    <w:rsid w:val="00C25D13"/>
    <w:rsid w:val="00C25EFB"/>
    <w:rsid w:val="00C30070"/>
    <w:rsid w:val="00C308F1"/>
    <w:rsid w:val="00C3145D"/>
    <w:rsid w:val="00C319C1"/>
    <w:rsid w:val="00C36DC2"/>
    <w:rsid w:val="00C40358"/>
    <w:rsid w:val="00C41209"/>
    <w:rsid w:val="00C43FC4"/>
    <w:rsid w:val="00C4512C"/>
    <w:rsid w:val="00C458D0"/>
    <w:rsid w:val="00C45CE7"/>
    <w:rsid w:val="00C46ACD"/>
    <w:rsid w:val="00C46DF5"/>
    <w:rsid w:val="00C554CE"/>
    <w:rsid w:val="00C57B6A"/>
    <w:rsid w:val="00C603E8"/>
    <w:rsid w:val="00C614AA"/>
    <w:rsid w:val="00C648C5"/>
    <w:rsid w:val="00C66346"/>
    <w:rsid w:val="00C674CD"/>
    <w:rsid w:val="00C67A2F"/>
    <w:rsid w:val="00C70B71"/>
    <w:rsid w:val="00C711B0"/>
    <w:rsid w:val="00C71AD4"/>
    <w:rsid w:val="00C74B2B"/>
    <w:rsid w:val="00C74B5F"/>
    <w:rsid w:val="00C74CE1"/>
    <w:rsid w:val="00C75AC5"/>
    <w:rsid w:val="00C77198"/>
    <w:rsid w:val="00C771A0"/>
    <w:rsid w:val="00C80AE8"/>
    <w:rsid w:val="00C849E6"/>
    <w:rsid w:val="00C90A45"/>
    <w:rsid w:val="00C93586"/>
    <w:rsid w:val="00CA0653"/>
    <w:rsid w:val="00CA0750"/>
    <w:rsid w:val="00CA3C05"/>
    <w:rsid w:val="00CA42F5"/>
    <w:rsid w:val="00CA6791"/>
    <w:rsid w:val="00CA68FB"/>
    <w:rsid w:val="00CA6911"/>
    <w:rsid w:val="00CA72C4"/>
    <w:rsid w:val="00CB0531"/>
    <w:rsid w:val="00CB2271"/>
    <w:rsid w:val="00CB2BCD"/>
    <w:rsid w:val="00CB373F"/>
    <w:rsid w:val="00CB4A38"/>
    <w:rsid w:val="00CB59B3"/>
    <w:rsid w:val="00CC00B5"/>
    <w:rsid w:val="00CC03AC"/>
    <w:rsid w:val="00CC06A7"/>
    <w:rsid w:val="00CC0F66"/>
    <w:rsid w:val="00CC4145"/>
    <w:rsid w:val="00CC718B"/>
    <w:rsid w:val="00CC7F0B"/>
    <w:rsid w:val="00CD1C0B"/>
    <w:rsid w:val="00CD341D"/>
    <w:rsid w:val="00CD4A94"/>
    <w:rsid w:val="00CD7172"/>
    <w:rsid w:val="00CD7CFE"/>
    <w:rsid w:val="00CE121E"/>
    <w:rsid w:val="00CF0327"/>
    <w:rsid w:val="00CF44BD"/>
    <w:rsid w:val="00CF470F"/>
    <w:rsid w:val="00CF63AB"/>
    <w:rsid w:val="00D003F5"/>
    <w:rsid w:val="00D01335"/>
    <w:rsid w:val="00D1078B"/>
    <w:rsid w:val="00D1263C"/>
    <w:rsid w:val="00D137B7"/>
    <w:rsid w:val="00D1399E"/>
    <w:rsid w:val="00D16C04"/>
    <w:rsid w:val="00D170A3"/>
    <w:rsid w:val="00D1711E"/>
    <w:rsid w:val="00D17519"/>
    <w:rsid w:val="00D217E4"/>
    <w:rsid w:val="00D21A71"/>
    <w:rsid w:val="00D24199"/>
    <w:rsid w:val="00D2479A"/>
    <w:rsid w:val="00D24F87"/>
    <w:rsid w:val="00D26A44"/>
    <w:rsid w:val="00D27113"/>
    <w:rsid w:val="00D27FA4"/>
    <w:rsid w:val="00D31CE2"/>
    <w:rsid w:val="00D323C0"/>
    <w:rsid w:val="00D32FB9"/>
    <w:rsid w:val="00D337D0"/>
    <w:rsid w:val="00D34A41"/>
    <w:rsid w:val="00D36C2A"/>
    <w:rsid w:val="00D43225"/>
    <w:rsid w:val="00D4380C"/>
    <w:rsid w:val="00D44AB5"/>
    <w:rsid w:val="00D44FC7"/>
    <w:rsid w:val="00D47989"/>
    <w:rsid w:val="00D51961"/>
    <w:rsid w:val="00D52650"/>
    <w:rsid w:val="00D5770A"/>
    <w:rsid w:val="00D57CAC"/>
    <w:rsid w:val="00D6093C"/>
    <w:rsid w:val="00D62C39"/>
    <w:rsid w:val="00D630F0"/>
    <w:rsid w:val="00D63203"/>
    <w:rsid w:val="00D64638"/>
    <w:rsid w:val="00D65D8C"/>
    <w:rsid w:val="00D67D47"/>
    <w:rsid w:val="00D71912"/>
    <w:rsid w:val="00D72451"/>
    <w:rsid w:val="00D737A5"/>
    <w:rsid w:val="00D73920"/>
    <w:rsid w:val="00D82231"/>
    <w:rsid w:val="00D82F21"/>
    <w:rsid w:val="00D8544E"/>
    <w:rsid w:val="00D865A9"/>
    <w:rsid w:val="00D86EE1"/>
    <w:rsid w:val="00D87DF7"/>
    <w:rsid w:val="00D90580"/>
    <w:rsid w:val="00D909D8"/>
    <w:rsid w:val="00D9274E"/>
    <w:rsid w:val="00D92FF0"/>
    <w:rsid w:val="00D94784"/>
    <w:rsid w:val="00D95D1D"/>
    <w:rsid w:val="00D97571"/>
    <w:rsid w:val="00DA13D0"/>
    <w:rsid w:val="00DA483B"/>
    <w:rsid w:val="00DA5414"/>
    <w:rsid w:val="00DA6902"/>
    <w:rsid w:val="00DB1B8F"/>
    <w:rsid w:val="00DC0123"/>
    <w:rsid w:val="00DC02D6"/>
    <w:rsid w:val="00DC3CBD"/>
    <w:rsid w:val="00DC4E60"/>
    <w:rsid w:val="00DC5457"/>
    <w:rsid w:val="00DC577A"/>
    <w:rsid w:val="00DC5D8F"/>
    <w:rsid w:val="00DC5F5D"/>
    <w:rsid w:val="00DC759F"/>
    <w:rsid w:val="00DD053D"/>
    <w:rsid w:val="00DD1DA9"/>
    <w:rsid w:val="00DD2C7C"/>
    <w:rsid w:val="00DD46F2"/>
    <w:rsid w:val="00DD55A5"/>
    <w:rsid w:val="00DD6DC2"/>
    <w:rsid w:val="00DD76ED"/>
    <w:rsid w:val="00DF3613"/>
    <w:rsid w:val="00DF41EC"/>
    <w:rsid w:val="00DF4EB3"/>
    <w:rsid w:val="00DF69C4"/>
    <w:rsid w:val="00DF6A71"/>
    <w:rsid w:val="00DF6B54"/>
    <w:rsid w:val="00DF7D38"/>
    <w:rsid w:val="00E00588"/>
    <w:rsid w:val="00E00958"/>
    <w:rsid w:val="00E03F99"/>
    <w:rsid w:val="00E1177F"/>
    <w:rsid w:val="00E123E0"/>
    <w:rsid w:val="00E124AA"/>
    <w:rsid w:val="00E20BE9"/>
    <w:rsid w:val="00E22EFA"/>
    <w:rsid w:val="00E234BC"/>
    <w:rsid w:val="00E30B8D"/>
    <w:rsid w:val="00E311C9"/>
    <w:rsid w:val="00E31886"/>
    <w:rsid w:val="00E318BE"/>
    <w:rsid w:val="00E33E96"/>
    <w:rsid w:val="00E33FC6"/>
    <w:rsid w:val="00E36567"/>
    <w:rsid w:val="00E36640"/>
    <w:rsid w:val="00E36717"/>
    <w:rsid w:val="00E44DB4"/>
    <w:rsid w:val="00E45F2A"/>
    <w:rsid w:val="00E460F9"/>
    <w:rsid w:val="00E47459"/>
    <w:rsid w:val="00E51E47"/>
    <w:rsid w:val="00E51EA8"/>
    <w:rsid w:val="00E52929"/>
    <w:rsid w:val="00E53360"/>
    <w:rsid w:val="00E56D14"/>
    <w:rsid w:val="00E60CF9"/>
    <w:rsid w:val="00E614CC"/>
    <w:rsid w:val="00E617C5"/>
    <w:rsid w:val="00E64C6D"/>
    <w:rsid w:val="00E6530C"/>
    <w:rsid w:val="00E66F12"/>
    <w:rsid w:val="00E675FE"/>
    <w:rsid w:val="00E748BE"/>
    <w:rsid w:val="00E7620D"/>
    <w:rsid w:val="00E76CA5"/>
    <w:rsid w:val="00E77D9C"/>
    <w:rsid w:val="00E800D1"/>
    <w:rsid w:val="00E80945"/>
    <w:rsid w:val="00E81353"/>
    <w:rsid w:val="00E82916"/>
    <w:rsid w:val="00E82A18"/>
    <w:rsid w:val="00E84D38"/>
    <w:rsid w:val="00E861C9"/>
    <w:rsid w:val="00E86786"/>
    <w:rsid w:val="00E869B3"/>
    <w:rsid w:val="00E874AC"/>
    <w:rsid w:val="00E87713"/>
    <w:rsid w:val="00E93BFC"/>
    <w:rsid w:val="00EA0150"/>
    <w:rsid w:val="00EA427E"/>
    <w:rsid w:val="00EA42CF"/>
    <w:rsid w:val="00EA4539"/>
    <w:rsid w:val="00EA69A0"/>
    <w:rsid w:val="00EB22FF"/>
    <w:rsid w:val="00EB529F"/>
    <w:rsid w:val="00EB548C"/>
    <w:rsid w:val="00EC6D0E"/>
    <w:rsid w:val="00EC6FED"/>
    <w:rsid w:val="00ED18C6"/>
    <w:rsid w:val="00ED1C78"/>
    <w:rsid w:val="00ED2B65"/>
    <w:rsid w:val="00ED2F78"/>
    <w:rsid w:val="00ED5902"/>
    <w:rsid w:val="00ED6E97"/>
    <w:rsid w:val="00ED7FCF"/>
    <w:rsid w:val="00EE17E8"/>
    <w:rsid w:val="00EE1B86"/>
    <w:rsid w:val="00EE1CF2"/>
    <w:rsid w:val="00EE2C6E"/>
    <w:rsid w:val="00EE5313"/>
    <w:rsid w:val="00EE5CFC"/>
    <w:rsid w:val="00EE7895"/>
    <w:rsid w:val="00EE7ECB"/>
    <w:rsid w:val="00EF2732"/>
    <w:rsid w:val="00EF2BDD"/>
    <w:rsid w:val="00EF3911"/>
    <w:rsid w:val="00EF4F3D"/>
    <w:rsid w:val="00EF6402"/>
    <w:rsid w:val="00EF697D"/>
    <w:rsid w:val="00EF776B"/>
    <w:rsid w:val="00F01A24"/>
    <w:rsid w:val="00F05589"/>
    <w:rsid w:val="00F05BAA"/>
    <w:rsid w:val="00F061F8"/>
    <w:rsid w:val="00F108CC"/>
    <w:rsid w:val="00F10EA4"/>
    <w:rsid w:val="00F14B72"/>
    <w:rsid w:val="00F15642"/>
    <w:rsid w:val="00F1724E"/>
    <w:rsid w:val="00F1741A"/>
    <w:rsid w:val="00F207A6"/>
    <w:rsid w:val="00F20B59"/>
    <w:rsid w:val="00F2109E"/>
    <w:rsid w:val="00F22F0F"/>
    <w:rsid w:val="00F22F4A"/>
    <w:rsid w:val="00F2348A"/>
    <w:rsid w:val="00F23FEC"/>
    <w:rsid w:val="00F26064"/>
    <w:rsid w:val="00F301C5"/>
    <w:rsid w:val="00F30FC5"/>
    <w:rsid w:val="00F32701"/>
    <w:rsid w:val="00F329BB"/>
    <w:rsid w:val="00F332DE"/>
    <w:rsid w:val="00F33A2A"/>
    <w:rsid w:val="00F360A0"/>
    <w:rsid w:val="00F36250"/>
    <w:rsid w:val="00F37A39"/>
    <w:rsid w:val="00F44334"/>
    <w:rsid w:val="00F45014"/>
    <w:rsid w:val="00F46606"/>
    <w:rsid w:val="00F50189"/>
    <w:rsid w:val="00F51E47"/>
    <w:rsid w:val="00F54427"/>
    <w:rsid w:val="00F54A09"/>
    <w:rsid w:val="00F54A22"/>
    <w:rsid w:val="00F55694"/>
    <w:rsid w:val="00F559C7"/>
    <w:rsid w:val="00F6215D"/>
    <w:rsid w:val="00F63A01"/>
    <w:rsid w:val="00F64360"/>
    <w:rsid w:val="00F64E04"/>
    <w:rsid w:val="00F659E2"/>
    <w:rsid w:val="00F6679E"/>
    <w:rsid w:val="00F671BA"/>
    <w:rsid w:val="00F717C2"/>
    <w:rsid w:val="00F718AC"/>
    <w:rsid w:val="00F7245D"/>
    <w:rsid w:val="00F72EEB"/>
    <w:rsid w:val="00F72EFA"/>
    <w:rsid w:val="00F73136"/>
    <w:rsid w:val="00F75572"/>
    <w:rsid w:val="00F765AF"/>
    <w:rsid w:val="00F81A29"/>
    <w:rsid w:val="00F82748"/>
    <w:rsid w:val="00F8363F"/>
    <w:rsid w:val="00F87C42"/>
    <w:rsid w:val="00F9219F"/>
    <w:rsid w:val="00F92895"/>
    <w:rsid w:val="00F92C99"/>
    <w:rsid w:val="00F9551F"/>
    <w:rsid w:val="00F9637B"/>
    <w:rsid w:val="00FA39CD"/>
    <w:rsid w:val="00FA5340"/>
    <w:rsid w:val="00FA55F0"/>
    <w:rsid w:val="00FA67F7"/>
    <w:rsid w:val="00FA7DAF"/>
    <w:rsid w:val="00FB238D"/>
    <w:rsid w:val="00FB2E36"/>
    <w:rsid w:val="00FB4887"/>
    <w:rsid w:val="00FB5227"/>
    <w:rsid w:val="00FB6062"/>
    <w:rsid w:val="00FB6D3F"/>
    <w:rsid w:val="00FB7C61"/>
    <w:rsid w:val="00FC086E"/>
    <w:rsid w:val="00FC10AD"/>
    <w:rsid w:val="00FC2A03"/>
    <w:rsid w:val="00FC2BD5"/>
    <w:rsid w:val="00FC3FC0"/>
    <w:rsid w:val="00FC50A0"/>
    <w:rsid w:val="00FC5548"/>
    <w:rsid w:val="00FC5994"/>
    <w:rsid w:val="00FC5C04"/>
    <w:rsid w:val="00FC60A1"/>
    <w:rsid w:val="00FC66B3"/>
    <w:rsid w:val="00FC75CA"/>
    <w:rsid w:val="00FD10C2"/>
    <w:rsid w:val="00FD2CE5"/>
    <w:rsid w:val="00FD347C"/>
    <w:rsid w:val="00FD3A0B"/>
    <w:rsid w:val="00FD44A5"/>
    <w:rsid w:val="00FD4B67"/>
    <w:rsid w:val="00FD75FE"/>
    <w:rsid w:val="00FD7A81"/>
    <w:rsid w:val="00FE04BA"/>
    <w:rsid w:val="00FE2B06"/>
    <w:rsid w:val="00FE2C0E"/>
    <w:rsid w:val="00FE2ECF"/>
    <w:rsid w:val="00FE3A5B"/>
    <w:rsid w:val="00FE7800"/>
    <w:rsid w:val="00FE7FF2"/>
    <w:rsid w:val="00FF1B74"/>
    <w:rsid w:val="00FF20A3"/>
    <w:rsid w:val="00FF22B8"/>
    <w:rsid w:val="00FF4E3C"/>
    <w:rsid w:val="00FF606E"/>
    <w:rsid w:val="00F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89C97D"/>
  <w15:docId w15:val="{DDC8AF4B-EF22-45A5-A4FA-59677855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5C2"/>
  </w:style>
  <w:style w:type="paragraph" w:styleId="Heading2">
    <w:name w:val="heading 2"/>
    <w:basedOn w:val="Normal"/>
    <w:qFormat/>
    <w:rsid w:val="00493EFF"/>
    <w:pPr>
      <w:outlineLvl w:val="1"/>
    </w:pPr>
    <w:rPr>
      <w:rFonts w:ascii="Helvetica" w:hAnsi="Helvetica" w:cs="Helvetica"/>
      <w:b/>
      <w:bCs/>
      <w:color w:val="000000"/>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711B0"/>
    <w:pPr>
      <w:jc w:val="center"/>
    </w:pPr>
    <w:rPr>
      <w:b/>
      <w:sz w:val="32"/>
    </w:rPr>
  </w:style>
  <w:style w:type="paragraph" w:styleId="DocumentMap">
    <w:name w:val="Document Map"/>
    <w:basedOn w:val="Normal"/>
    <w:semiHidden/>
    <w:rsid w:val="00C711B0"/>
    <w:pPr>
      <w:shd w:val="clear" w:color="auto" w:fill="000080"/>
    </w:pPr>
    <w:rPr>
      <w:rFonts w:ascii="Tahoma" w:hAnsi="Tahoma"/>
    </w:rPr>
  </w:style>
  <w:style w:type="paragraph" w:styleId="PlainText">
    <w:name w:val="Plain Text"/>
    <w:basedOn w:val="Normal"/>
    <w:link w:val="PlainTextChar"/>
    <w:uiPriority w:val="99"/>
    <w:rsid w:val="00C711B0"/>
    <w:rPr>
      <w:rFonts w:ascii="Courier New" w:hAnsi="Courier New"/>
    </w:rPr>
  </w:style>
  <w:style w:type="paragraph" w:styleId="BodyText">
    <w:name w:val="Body Text"/>
    <w:basedOn w:val="Normal"/>
    <w:rsid w:val="00C711B0"/>
    <w:pPr>
      <w:outlineLvl w:val="0"/>
    </w:pPr>
    <w:rPr>
      <w:b/>
      <w:sz w:val="24"/>
    </w:rPr>
  </w:style>
  <w:style w:type="character" w:styleId="Strong">
    <w:name w:val="Strong"/>
    <w:qFormat/>
    <w:rsid w:val="000A209D"/>
    <w:rPr>
      <w:b/>
      <w:bCs/>
    </w:rPr>
  </w:style>
  <w:style w:type="paragraph" w:styleId="BalloonText">
    <w:name w:val="Balloon Text"/>
    <w:basedOn w:val="Normal"/>
    <w:semiHidden/>
    <w:rsid w:val="00536654"/>
    <w:rPr>
      <w:rFonts w:ascii="Tahoma" w:hAnsi="Tahoma" w:cs="Tahoma"/>
      <w:sz w:val="16"/>
      <w:szCs w:val="16"/>
    </w:rPr>
  </w:style>
  <w:style w:type="paragraph" w:styleId="Header">
    <w:name w:val="header"/>
    <w:basedOn w:val="Normal"/>
    <w:link w:val="HeaderChar"/>
    <w:rsid w:val="00536654"/>
    <w:pPr>
      <w:tabs>
        <w:tab w:val="center" w:pos="4320"/>
        <w:tab w:val="right" w:pos="8640"/>
      </w:tabs>
    </w:pPr>
  </w:style>
  <w:style w:type="paragraph" w:styleId="Footer">
    <w:name w:val="footer"/>
    <w:basedOn w:val="Normal"/>
    <w:link w:val="FooterChar"/>
    <w:uiPriority w:val="99"/>
    <w:rsid w:val="00536654"/>
    <w:pPr>
      <w:tabs>
        <w:tab w:val="center" w:pos="4320"/>
        <w:tab w:val="right" w:pos="8640"/>
      </w:tabs>
    </w:pPr>
  </w:style>
  <w:style w:type="character" w:styleId="PageNumber">
    <w:name w:val="page number"/>
    <w:basedOn w:val="DefaultParagraphFont"/>
    <w:rsid w:val="001C46FD"/>
  </w:style>
  <w:style w:type="paragraph" w:styleId="BodyTextIndent">
    <w:name w:val="Body Text Indent"/>
    <w:basedOn w:val="Normal"/>
    <w:rsid w:val="001C46FD"/>
    <w:pPr>
      <w:spacing w:after="120"/>
      <w:ind w:left="360"/>
    </w:pPr>
  </w:style>
  <w:style w:type="character" w:styleId="Hyperlink">
    <w:name w:val="Hyperlink"/>
    <w:rsid w:val="006F6501"/>
    <w:rPr>
      <w:color w:val="0000FF"/>
      <w:u w:val="single"/>
    </w:rPr>
  </w:style>
  <w:style w:type="character" w:customStyle="1" w:styleId="EmailStyle261">
    <w:name w:val="EmailStyle261"/>
    <w:semiHidden/>
    <w:rsid w:val="006F6501"/>
    <w:rPr>
      <w:rFonts w:ascii="Arial" w:hAnsi="Arial" w:cs="Arial"/>
      <w:b w:val="0"/>
      <w:bCs w:val="0"/>
      <w:i w:val="0"/>
      <w:iCs w:val="0"/>
      <w:strike w:val="0"/>
      <w:color w:val="000000"/>
      <w:sz w:val="20"/>
      <w:szCs w:val="20"/>
      <w:u w:val="none"/>
    </w:rPr>
  </w:style>
  <w:style w:type="paragraph" w:customStyle="1" w:styleId="DefaultText">
    <w:name w:val="Default Text"/>
    <w:basedOn w:val="Normal"/>
    <w:rsid w:val="002F6D33"/>
    <w:rPr>
      <w:rFonts w:ascii="Courier New" w:hAnsi="Courier New"/>
      <w:noProof/>
      <w:sz w:val="24"/>
    </w:rPr>
  </w:style>
  <w:style w:type="paragraph" w:styleId="NormalWeb">
    <w:name w:val="Normal (Web)"/>
    <w:basedOn w:val="Normal"/>
    <w:uiPriority w:val="99"/>
    <w:rsid w:val="00641188"/>
    <w:pPr>
      <w:spacing w:before="100" w:beforeAutospacing="1" w:after="100" w:afterAutospacing="1"/>
    </w:pPr>
    <w:rPr>
      <w:sz w:val="24"/>
      <w:szCs w:val="24"/>
    </w:rPr>
  </w:style>
  <w:style w:type="paragraph" w:customStyle="1" w:styleId="Normal1">
    <w:name w:val="Normal1"/>
    <w:basedOn w:val="Normal"/>
    <w:rsid w:val="00493EFF"/>
    <w:rPr>
      <w:sz w:val="24"/>
      <w:szCs w:val="24"/>
    </w:rPr>
  </w:style>
  <w:style w:type="table" w:styleId="TableGrid">
    <w:name w:val="Table Grid"/>
    <w:basedOn w:val="TableNormal"/>
    <w:rsid w:val="00E1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
    <w:name w:val="hw"/>
    <w:basedOn w:val="DefaultParagraphFont"/>
    <w:rsid w:val="00446EE2"/>
  </w:style>
  <w:style w:type="character" w:customStyle="1" w:styleId="pron">
    <w:name w:val="pron"/>
    <w:basedOn w:val="DefaultParagraphFont"/>
    <w:rsid w:val="00446EE2"/>
  </w:style>
  <w:style w:type="character" w:customStyle="1" w:styleId="style51">
    <w:name w:val="style51"/>
    <w:rsid w:val="00773AA5"/>
    <w:rPr>
      <w:color w:val="FFFFCC"/>
    </w:rPr>
  </w:style>
  <w:style w:type="character" w:customStyle="1" w:styleId="contenttan1">
    <w:name w:val="contenttan1"/>
    <w:rsid w:val="00246459"/>
    <w:rPr>
      <w:rFonts w:ascii="Arial" w:hAnsi="Arial" w:cs="Arial" w:hint="default"/>
      <w:color w:val="564523"/>
      <w:sz w:val="18"/>
      <w:szCs w:val="18"/>
    </w:rPr>
  </w:style>
  <w:style w:type="paragraph" w:styleId="BodyText2">
    <w:name w:val="Body Text 2"/>
    <w:basedOn w:val="Normal"/>
    <w:rsid w:val="00096077"/>
    <w:pPr>
      <w:spacing w:after="120" w:line="480" w:lineRule="auto"/>
    </w:pPr>
  </w:style>
  <w:style w:type="paragraph" w:styleId="BodyText3">
    <w:name w:val="Body Text 3"/>
    <w:basedOn w:val="Normal"/>
    <w:rsid w:val="00096077"/>
    <w:pPr>
      <w:spacing w:after="120"/>
    </w:pPr>
    <w:rPr>
      <w:sz w:val="16"/>
      <w:szCs w:val="16"/>
    </w:rPr>
  </w:style>
  <w:style w:type="paragraph" w:styleId="ListParagraph">
    <w:name w:val="List Paragraph"/>
    <w:basedOn w:val="Normal"/>
    <w:uiPriority w:val="34"/>
    <w:qFormat/>
    <w:rsid w:val="00580835"/>
    <w:pPr>
      <w:ind w:left="720"/>
      <w:contextualSpacing/>
    </w:pPr>
  </w:style>
  <w:style w:type="paragraph" w:styleId="FootnoteText">
    <w:name w:val="footnote text"/>
    <w:basedOn w:val="Normal"/>
    <w:link w:val="FootnoteTextChar"/>
    <w:uiPriority w:val="99"/>
    <w:unhideWhenUsed/>
    <w:rsid w:val="001F5781"/>
    <w:pPr>
      <w:spacing w:after="200" w:line="276" w:lineRule="auto"/>
    </w:pPr>
    <w:rPr>
      <w:rFonts w:ascii="Calibri" w:eastAsia="Calibri" w:hAnsi="Calibri"/>
    </w:rPr>
  </w:style>
  <w:style w:type="character" w:customStyle="1" w:styleId="FootnoteTextChar">
    <w:name w:val="Footnote Text Char"/>
    <w:link w:val="FootnoteText"/>
    <w:uiPriority w:val="99"/>
    <w:rsid w:val="001F5781"/>
    <w:rPr>
      <w:rFonts w:ascii="Calibri" w:eastAsia="Calibri" w:hAnsi="Calibri"/>
    </w:rPr>
  </w:style>
  <w:style w:type="character" w:styleId="FootnoteReference">
    <w:name w:val="footnote reference"/>
    <w:uiPriority w:val="99"/>
    <w:unhideWhenUsed/>
    <w:rsid w:val="001F5781"/>
    <w:rPr>
      <w:vertAlign w:val="superscript"/>
    </w:rPr>
  </w:style>
  <w:style w:type="paragraph" w:customStyle="1" w:styleId="p1">
    <w:name w:val="p1"/>
    <w:basedOn w:val="Normal"/>
    <w:rsid w:val="004E7CBF"/>
    <w:pPr>
      <w:spacing w:line="336" w:lineRule="atLeast"/>
    </w:pPr>
    <w:rPr>
      <w:rFonts w:ascii="Arial" w:hAnsi="Arial" w:cs="Arial"/>
      <w:sz w:val="18"/>
      <w:szCs w:val="18"/>
    </w:rPr>
  </w:style>
  <w:style w:type="paragraph" w:customStyle="1" w:styleId="p2">
    <w:name w:val="p2"/>
    <w:basedOn w:val="Normal"/>
    <w:rsid w:val="004E7CBF"/>
    <w:pPr>
      <w:spacing w:line="336" w:lineRule="atLeast"/>
    </w:pPr>
    <w:rPr>
      <w:rFonts w:ascii="Arial" w:hAnsi="Arial" w:cs="Arial"/>
      <w:sz w:val="18"/>
      <w:szCs w:val="18"/>
    </w:rPr>
  </w:style>
  <w:style w:type="character" w:customStyle="1" w:styleId="FooterChar">
    <w:name w:val="Footer Char"/>
    <w:link w:val="Footer"/>
    <w:uiPriority w:val="99"/>
    <w:rsid w:val="008744D7"/>
  </w:style>
  <w:style w:type="character" w:customStyle="1" w:styleId="PlainTextChar">
    <w:name w:val="Plain Text Char"/>
    <w:link w:val="PlainText"/>
    <w:uiPriority w:val="99"/>
    <w:rsid w:val="00D737A5"/>
    <w:rPr>
      <w:rFonts w:ascii="Courier New" w:hAnsi="Courier New" w:cs="Courier New"/>
    </w:rPr>
  </w:style>
  <w:style w:type="character" w:customStyle="1" w:styleId="HeaderChar">
    <w:name w:val="Header Char"/>
    <w:basedOn w:val="DefaultParagraphFont"/>
    <w:link w:val="Header"/>
    <w:rsid w:val="00033DC4"/>
  </w:style>
  <w:style w:type="character" w:styleId="Emphasis">
    <w:name w:val="Emphasis"/>
    <w:basedOn w:val="DefaultParagraphFont"/>
    <w:uiPriority w:val="20"/>
    <w:qFormat/>
    <w:rsid w:val="000E3A60"/>
    <w:rPr>
      <w:i/>
      <w:iCs/>
    </w:rPr>
  </w:style>
  <w:style w:type="character" w:customStyle="1" w:styleId="apple-converted-space">
    <w:name w:val="apple-converted-space"/>
    <w:basedOn w:val="DefaultParagraphFont"/>
    <w:rsid w:val="000E3A60"/>
  </w:style>
  <w:style w:type="character" w:styleId="CommentReference">
    <w:name w:val="annotation reference"/>
    <w:basedOn w:val="DefaultParagraphFont"/>
    <w:semiHidden/>
    <w:unhideWhenUsed/>
    <w:rsid w:val="00F301C5"/>
    <w:rPr>
      <w:sz w:val="16"/>
      <w:szCs w:val="16"/>
    </w:rPr>
  </w:style>
  <w:style w:type="paragraph" w:styleId="CommentText">
    <w:name w:val="annotation text"/>
    <w:basedOn w:val="Normal"/>
    <w:link w:val="CommentTextChar"/>
    <w:semiHidden/>
    <w:unhideWhenUsed/>
    <w:rsid w:val="00F301C5"/>
  </w:style>
  <w:style w:type="character" w:customStyle="1" w:styleId="CommentTextChar">
    <w:name w:val="Comment Text Char"/>
    <w:basedOn w:val="DefaultParagraphFont"/>
    <w:link w:val="CommentText"/>
    <w:semiHidden/>
    <w:rsid w:val="00F301C5"/>
  </w:style>
  <w:style w:type="paragraph" w:styleId="CommentSubject">
    <w:name w:val="annotation subject"/>
    <w:basedOn w:val="CommentText"/>
    <w:next w:val="CommentText"/>
    <w:link w:val="CommentSubjectChar"/>
    <w:semiHidden/>
    <w:unhideWhenUsed/>
    <w:rsid w:val="00F301C5"/>
    <w:rPr>
      <w:b/>
      <w:bCs/>
    </w:rPr>
  </w:style>
  <w:style w:type="character" w:customStyle="1" w:styleId="CommentSubjectChar">
    <w:name w:val="Comment Subject Char"/>
    <w:basedOn w:val="CommentTextChar"/>
    <w:link w:val="CommentSubject"/>
    <w:semiHidden/>
    <w:rsid w:val="00F30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3262">
      <w:bodyDiv w:val="1"/>
      <w:marLeft w:val="0"/>
      <w:marRight w:val="0"/>
      <w:marTop w:val="0"/>
      <w:marBottom w:val="0"/>
      <w:divBdr>
        <w:top w:val="none" w:sz="0" w:space="0" w:color="auto"/>
        <w:left w:val="none" w:sz="0" w:space="0" w:color="auto"/>
        <w:bottom w:val="none" w:sz="0" w:space="0" w:color="auto"/>
        <w:right w:val="none" w:sz="0" w:space="0" w:color="auto"/>
      </w:divBdr>
      <w:divsChild>
        <w:div w:id="67701735">
          <w:marLeft w:val="0"/>
          <w:marRight w:val="0"/>
          <w:marTop w:val="0"/>
          <w:marBottom w:val="0"/>
          <w:divBdr>
            <w:top w:val="none" w:sz="0" w:space="0" w:color="auto"/>
            <w:left w:val="none" w:sz="0" w:space="0" w:color="auto"/>
            <w:bottom w:val="none" w:sz="0" w:space="0" w:color="auto"/>
            <w:right w:val="none" w:sz="0" w:space="0" w:color="auto"/>
          </w:divBdr>
        </w:div>
        <w:div w:id="318778618">
          <w:marLeft w:val="0"/>
          <w:marRight w:val="0"/>
          <w:marTop w:val="0"/>
          <w:marBottom w:val="0"/>
          <w:divBdr>
            <w:top w:val="none" w:sz="0" w:space="0" w:color="auto"/>
            <w:left w:val="none" w:sz="0" w:space="0" w:color="auto"/>
            <w:bottom w:val="none" w:sz="0" w:space="0" w:color="auto"/>
            <w:right w:val="none" w:sz="0" w:space="0" w:color="auto"/>
          </w:divBdr>
        </w:div>
        <w:div w:id="422074985">
          <w:marLeft w:val="0"/>
          <w:marRight w:val="0"/>
          <w:marTop w:val="0"/>
          <w:marBottom w:val="0"/>
          <w:divBdr>
            <w:top w:val="none" w:sz="0" w:space="0" w:color="auto"/>
            <w:left w:val="none" w:sz="0" w:space="0" w:color="auto"/>
            <w:bottom w:val="none" w:sz="0" w:space="0" w:color="auto"/>
            <w:right w:val="none" w:sz="0" w:space="0" w:color="auto"/>
          </w:divBdr>
        </w:div>
        <w:div w:id="570121217">
          <w:marLeft w:val="0"/>
          <w:marRight w:val="0"/>
          <w:marTop w:val="0"/>
          <w:marBottom w:val="0"/>
          <w:divBdr>
            <w:top w:val="none" w:sz="0" w:space="0" w:color="auto"/>
            <w:left w:val="none" w:sz="0" w:space="0" w:color="auto"/>
            <w:bottom w:val="none" w:sz="0" w:space="0" w:color="auto"/>
            <w:right w:val="none" w:sz="0" w:space="0" w:color="auto"/>
          </w:divBdr>
        </w:div>
        <w:div w:id="809249865">
          <w:marLeft w:val="0"/>
          <w:marRight w:val="0"/>
          <w:marTop w:val="0"/>
          <w:marBottom w:val="0"/>
          <w:divBdr>
            <w:top w:val="none" w:sz="0" w:space="0" w:color="auto"/>
            <w:left w:val="none" w:sz="0" w:space="0" w:color="auto"/>
            <w:bottom w:val="none" w:sz="0" w:space="0" w:color="auto"/>
            <w:right w:val="none" w:sz="0" w:space="0" w:color="auto"/>
          </w:divBdr>
        </w:div>
        <w:div w:id="1010254396">
          <w:marLeft w:val="0"/>
          <w:marRight w:val="0"/>
          <w:marTop w:val="0"/>
          <w:marBottom w:val="0"/>
          <w:divBdr>
            <w:top w:val="none" w:sz="0" w:space="0" w:color="auto"/>
            <w:left w:val="none" w:sz="0" w:space="0" w:color="auto"/>
            <w:bottom w:val="none" w:sz="0" w:space="0" w:color="auto"/>
            <w:right w:val="none" w:sz="0" w:space="0" w:color="auto"/>
          </w:divBdr>
        </w:div>
        <w:div w:id="1161626009">
          <w:marLeft w:val="0"/>
          <w:marRight w:val="0"/>
          <w:marTop w:val="0"/>
          <w:marBottom w:val="0"/>
          <w:divBdr>
            <w:top w:val="none" w:sz="0" w:space="0" w:color="auto"/>
            <w:left w:val="none" w:sz="0" w:space="0" w:color="auto"/>
            <w:bottom w:val="none" w:sz="0" w:space="0" w:color="auto"/>
            <w:right w:val="none" w:sz="0" w:space="0" w:color="auto"/>
          </w:divBdr>
        </w:div>
        <w:div w:id="1313753646">
          <w:marLeft w:val="0"/>
          <w:marRight w:val="0"/>
          <w:marTop w:val="0"/>
          <w:marBottom w:val="0"/>
          <w:divBdr>
            <w:top w:val="none" w:sz="0" w:space="0" w:color="auto"/>
            <w:left w:val="none" w:sz="0" w:space="0" w:color="auto"/>
            <w:bottom w:val="none" w:sz="0" w:space="0" w:color="auto"/>
            <w:right w:val="none" w:sz="0" w:space="0" w:color="auto"/>
          </w:divBdr>
        </w:div>
        <w:div w:id="1332174396">
          <w:marLeft w:val="0"/>
          <w:marRight w:val="0"/>
          <w:marTop w:val="0"/>
          <w:marBottom w:val="0"/>
          <w:divBdr>
            <w:top w:val="none" w:sz="0" w:space="0" w:color="auto"/>
            <w:left w:val="none" w:sz="0" w:space="0" w:color="auto"/>
            <w:bottom w:val="none" w:sz="0" w:space="0" w:color="auto"/>
            <w:right w:val="none" w:sz="0" w:space="0" w:color="auto"/>
          </w:divBdr>
        </w:div>
        <w:div w:id="1483698944">
          <w:marLeft w:val="0"/>
          <w:marRight w:val="0"/>
          <w:marTop w:val="0"/>
          <w:marBottom w:val="0"/>
          <w:divBdr>
            <w:top w:val="none" w:sz="0" w:space="0" w:color="auto"/>
            <w:left w:val="none" w:sz="0" w:space="0" w:color="auto"/>
            <w:bottom w:val="none" w:sz="0" w:space="0" w:color="auto"/>
            <w:right w:val="none" w:sz="0" w:space="0" w:color="auto"/>
          </w:divBdr>
        </w:div>
        <w:div w:id="1619290658">
          <w:marLeft w:val="0"/>
          <w:marRight w:val="0"/>
          <w:marTop w:val="0"/>
          <w:marBottom w:val="0"/>
          <w:divBdr>
            <w:top w:val="none" w:sz="0" w:space="0" w:color="auto"/>
            <w:left w:val="none" w:sz="0" w:space="0" w:color="auto"/>
            <w:bottom w:val="none" w:sz="0" w:space="0" w:color="auto"/>
            <w:right w:val="none" w:sz="0" w:space="0" w:color="auto"/>
          </w:divBdr>
        </w:div>
        <w:div w:id="1810052772">
          <w:marLeft w:val="0"/>
          <w:marRight w:val="0"/>
          <w:marTop w:val="0"/>
          <w:marBottom w:val="0"/>
          <w:divBdr>
            <w:top w:val="none" w:sz="0" w:space="0" w:color="auto"/>
            <w:left w:val="none" w:sz="0" w:space="0" w:color="auto"/>
            <w:bottom w:val="none" w:sz="0" w:space="0" w:color="auto"/>
            <w:right w:val="none" w:sz="0" w:space="0" w:color="auto"/>
          </w:divBdr>
        </w:div>
        <w:div w:id="1891072935">
          <w:marLeft w:val="0"/>
          <w:marRight w:val="0"/>
          <w:marTop w:val="0"/>
          <w:marBottom w:val="0"/>
          <w:divBdr>
            <w:top w:val="none" w:sz="0" w:space="0" w:color="auto"/>
            <w:left w:val="none" w:sz="0" w:space="0" w:color="auto"/>
            <w:bottom w:val="none" w:sz="0" w:space="0" w:color="auto"/>
            <w:right w:val="none" w:sz="0" w:space="0" w:color="auto"/>
          </w:divBdr>
        </w:div>
      </w:divsChild>
    </w:div>
    <w:div w:id="63526082">
      <w:bodyDiv w:val="1"/>
      <w:marLeft w:val="0"/>
      <w:marRight w:val="0"/>
      <w:marTop w:val="0"/>
      <w:marBottom w:val="0"/>
      <w:divBdr>
        <w:top w:val="none" w:sz="0" w:space="0" w:color="auto"/>
        <w:left w:val="none" w:sz="0" w:space="0" w:color="auto"/>
        <w:bottom w:val="none" w:sz="0" w:space="0" w:color="auto"/>
        <w:right w:val="none" w:sz="0" w:space="0" w:color="auto"/>
      </w:divBdr>
    </w:div>
    <w:div w:id="184565190">
      <w:bodyDiv w:val="1"/>
      <w:marLeft w:val="0"/>
      <w:marRight w:val="0"/>
      <w:marTop w:val="0"/>
      <w:marBottom w:val="0"/>
      <w:divBdr>
        <w:top w:val="none" w:sz="0" w:space="0" w:color="auto"/>
        <w:left w:val="none" w:sz="0" w:space="0" w:color="auto"/>
        <w:bottom w:val="none" w:sz="0" w:space="0" w:color="auto"/>
        <w:right w:val="none" w:sz="0" w:space="0" w:color="auto"/>
      </w:divBdr>
      <w:divsChild>
        <w:div w:id="177550958">
          <w:marLeft w:val="994"/>
          <w:marRight w:val="0"/>
          <w:marTop w:val="115"/>
          <w:marBottom w:val="0"/>
          <w:divBdr>
            <w:top w:val="none" w:sz="0" w:space="0" w:color="auto"/>
            <w:left w:val="none" w:sz="0" w:space="0" w:color="auto"/>
            <w:bottom w:val="none" w:sz="0" w:space="0" w:color="auto"/>
            <w:right w:val="none" w:sz="0" w:space="0" w:color="auto"/>
          </w:divBdr>
        </w:div>
        <w:div w:id="965744352">
          <w:marLeft w:val="360"/>
          <w:marRight w:val="0"/>
          <w:marTop w:val="115"/>
          <w:marBottom w:val="0"/>
          <w:divBdr>
            <w:top w:val="none" w:sz="0" w:space="0" w:color="auto"/>
            <w:left w:val="none" w:sz="0" w:space="0" w:color="auto"/>
            <w:bottom w:val="none" w:sz="0" w:space="0" w:color="auto"/>
            <w:right w:val="none" w:sz="0" w:space="0" w:color="auto"/>
          </w:divBdr>
        </w:div>
        <w:div w:id="1493839645">
          <w:marLeft w:val="360"/>
          <w:marRight w:val="0"/>
          <w:marTop w:val="115"/>
          <w:marBottom w:val="0"/>
          <w:divBdr>
            <w:top w:val="none" w:sz="0" w:space="0" w:color="auto"/>
            <w:left w:val="none" w:sz="0" w:space="0" w:color="auto"/>
            <w:bottom w:val="none" w:sz="0" w:space="0" w:color="auto"/>
            <w:right w:val="none" w:sz="0" w:space="0" w:color="auto"/>
          </w:divBdr>
        </w:div>
      </w:divsChild>
    </w:div>
    <w:div w:id="194656302">
      <w:bodyDiv w:val="1"/>
      <w:marLeft w:val="0"/>
      <w:marRight w:val="0"/>
      <w:marTop w:val="0"/>
      <w:marBottom w:val="0"/>
      <w:divBdr>
        <w:top w:val="none" w:sz="0" w:space="0" w:color="auto"/>
        <w:left w:val="none" w:sz="0" w:space="0" w:color="auto"/>
        <w:bottom w:val="none" w:sz="0" w:space="0" w:color="auto"/>
        <w:right w:val="none" w:sz="0" w:space="0" w:color="auto"/>
      </w:divBdr>
      <w:divsChild>
        <w:div w:id="1981300741">
          <w:marLeft w:val="0"/>
          <w:marRight w:val="0"/>
          <w:marTop w:val="0"/>
          <w:marBottom w:val="0"/>
          <w:divBdr>
            <w:top w:val="none" w:sz="0" w:space="0" w:color="auto"/>
            <w:left w:val="none" w:sz="0" w:space="0" w:color="auto"/>
            <w:bottom w:val="none" w:sz="0" w:space="0" w:color="auto"/>
            <w:right w:val="none" w:sz="0" w:space="0" w:color="auto"/>
          </w:divBdr>
        </w:div>
      </w:divsChild>
    </w:div>
    <w:div w:id="627975926">
      <w:bodyDiv w:val="1"/>
      <w:marLeft w:val="0"/>
      <w:marRight w:val="0"/>
      <w:marTop w:val="0"/>
      <w:marBottom w:val="0"/>
      <w:divBdr>
        <w:top w:val="none" w:sz="0" w:space="0" w:color="auto"/>
        <w:left w:val="none" w:sz="0" w:space="0" w:color="auto"/>
        <w:bottom w:val="none" w:sz="0" w:space="0" w:color="auto"/>
        <w:right w:val="none" w:sz="0" w:space="0" w:color="auto"/>
      </w:divBdr>
    </w:div>
    <w:div w:id="645552352">
      <w:bodyDiv w:val="1"/>
      <w:marLeft w:val="0"/>
      <w:marRight w:val="0"/>
      <w:marTop w:val="0"/>
      <w:marBottom w:val="0"/>
      <w:divBdr>
        <w:top w:val="none" w:sz="0" w:space="0" w:color="auto"/>
        <w:left w:val="none" w:sz="0" w:space="0" w:color="auto"/>
        <w:bottom w:val="none" w:sz="0" w:space="0" w:color="auto"/>
        <w:right w:val="none" w:sz="0" w:space="0" w:color="auto"/>
      </w:divBdr>
    </w:div>
    <w:div w:id="676078813">
      <w:bodyDiv w:val="1"/>
      <w:marLeft w:val="0"/>
      <w:marRight w:val="0"/>
      <w:marTop w:val="0"/>
      <w:marBottom w:val="0"/>
      <w:divBdr>
        <w:top w:val="none" w:sz="0" w:space="0" w:color="auto"/>
        <w:left w:val="none" w:sz="0" w:space="0" w:color="auto"/>
        <w:bottom w:val="none" w:sz="0" w:space="0" w:color="auto"/>
        <w:right w:val="none" w:sz="0" w:space="0" w:color="auto"/>
      </w:divBdr>
      <w:divsChild>
        <w:div w:id="86538351">
          <w:marLeft w:val="0"/>
          <w:marRight w:val="0"/>
          <w:marTop w:val="0"/>
          <w:marBottom w:val="0"/>
          <w:divBdr>
            <w:top w:val="none" w:sz="0" w:space="0" w:color="auto"/>
            <w:left w:val="none" w:sz="0" w:space="0" w:color="auto"/>
            <w:bottom w:val="none" w:sz="0" w:space="0" w:color="auto"/>
            <w:right w:val="none" w:sz="0" w:space="0" w:color="auto"/>
          </w:divBdr>
        </w:div>
        <w:div w:id="496312692">
          <w:marLeft w:val="0"/>
          <w:marRight w:val="0"/>
          <w:marTop w:val="0"/>
          <w:marBottom w:val="0"/>
          <w:divBdr>
            <w:top w:val="none" w:sz="0" w:space="0" w:color="auto"/>
            <w:left w:val="none" w:sz="0" w:space="0" w:color="auto"/>
            <w:bottom w:val="none" w:sz="0" w:space="0" w:color="auto"/>
            <w:right w:val="none" w:sz="0" w:space="0" w:color="auto"/>
          </w:divBdr>
        </w:div>
        <w:div w:id="682978034">
          <w:marLeft w:val="0"/>
          <w:marRight w:val="0"/>
          <w:marTop w:val="0"/>
          <w:marBottom w:val="0"/>
          <w:divBdr>
            <w:top w:val="none" w:sz="0" w:space="0" w:color="auto"/>
            <w:left w:val="none" w:sz="0" w:space="0" w:color="auto"/>
            <w:bottom w:val="none" w:sz="0" w:space="0" w:color="auto"/>
            <w:right w:val="none" w:sz="0" w:space="0" w:color="auto"/>
          </w:divBdr>
        </w:div>
        <w:div w:id="710153139">
          <w:marLeft w:val="0"/>
          <w:marRight w:val="0"/>
          <w:marTop w:val="0"/>
          <w:marBottom w:val="0"/>
          <w:divBdr>
            <w:top w:val="none" w:sz="0" w:space="0" w:color="auto"/>
            <w:left w:val="none" w:sz="0" w:space="0" w:color="auto"/>
            <w:bottom w:val="none" w:sz="0" w:space="0" w:color="auto"/>
            <w:right w:val="none" w:sz="0" w:space="0" w:color="auto"/>
          </w:divBdr>
        </w:div>
        <w:div w:id="807209572">
          <w:marLeft w:val="0"/>
          <w:marRight w:val="0"/>
          <w:marTop w:val="0"/>
          <w:marBottom w:val="0"/>
          <w:divBdr>
            <w:top w:val="none" w:sz="0" w:space="0" w:color="auto"/>
            <w:left w:val="none" w:sz="0" w:space="0" w:color="auto"/>
            <w:bottom w:val="none" w:sz="0" w:space="0" w:color="auto"/>
            <w:right w:val="none" w:sz="0" w:space="0" w:color="auto"/>
          </w:divBdr>
        </w:div>
        <w:div w:id="852886160">
          <w:marLeft w:val="0"/>
          <w:marRight w:val="0"/>
          <w:marTop w:val="0"/>
          <w:marBottom w:val="0"/>
          <w:divBdr>
            <w:top w:val="none" w:sz="0" w:space="0" w:color="auto"/>
            <w:left w:val="none" w:sz="0" w:space="0" w:color="auto"/>
            <w:bottom w:val="none" w:sz="0" w:space="0" w:color="auto"/>
            <w:right w:val="none" w:sz="0" w:space="0" w:color="auto"/>
          </w:divBdr>
        </w:div>
        <w:div w:id="1219512075">
          <w:marLeft w:val="0"/>
          <w:marRight w:val="0"/>
          <w:marTop w:val="0"/>
          <w:marBottom w:val="0"/>
          <w:divBdr>
            <w:top w:val="none" w:sz="0" w:space="0" w:color="auto"/>
            <w:left w:val="none" w:sz="0" w:space="0" w:color="auto"/>
            <w:bottom w:val="none" w:sz="0" w:space="0" w:color="auto"/>
            <w:right w:val="none" w:sz="0" w:space="0" w:color="auto"/>
          </w:divBdr>
        </w:div>
        <w:div w:id="1329403343">
          <w:marLeft w:val="0"/>
          <w:marRight w:val="0"/>
          <w:marTop w:val="0"/>
          <w:marBottom w:val="0"/>
          <w:divBdr>
            <w:top w:val="none" w:sz="0" w:space="0" w:color="auto"/>
            <w:left w:val="none" w:sz="0" w:space="0" w:color="auto"/>
            <w:bottom w:val="none" w:sz="0" w:space="0" w:color="auto"/>
            <w:right w:val="none" w:sz="0" w:space="0" w:color="auto"/>
          </w:divBdr>
        </w:div>
        <w:div w:id="1488593150">
          <w:marLeft w:val="0"/>
          <w:marRight w:val="0"/>
          <w:marTop w:val="0"/>
          <w:marBottom w:val="0"/>
          <w:divBdr>
            <w:top w:val="none" w:sz="0" w:space="0" w:color="auto"/>
            <w:left w:val="none" w:sz="0" w:space="0" w:color="auto"/>
            <w:bottom w:val="none" w:sz="0" w:space="0" w:color="auto"/>
            <w:right w:val="none" w:sz="0" w:space="0" w:color="auto"/>
          </w:divBdr>
        </w:div>
        <w:div w:id="1525899729">
          <w:marLeft w:val="0"/>
          <w:marRight w:val="0"/>
          <w:marTop w:val="0"/>
          <w:marBottom w:val="0"/>
          <w:divBdr>
            <w:top w:val="none" w:sz="0" w:space="0" w:color="auto"/>
            <w:left w:val="none" w:sz="0" w:space="0" w:color="auto"/>
            <w:bottom w:val="none" w:sz="0" w:space="0" w:color="auto"/>
            <w:right w:val="none" w:sz="0" w:space="0" w:color="auto"/>
          </w:divBdr>
        </w:div>
        <w:div w:id="1581477649">
          <w:marLeft w:val="0"/>
          <w:marRight w:val="0"/>
          <w:marTop w:val="0"/>
          <w:marBottom w:val="0"/>
          <w:divBdr>
            <w:top w:val="none" w:sz="0" w:space="0" w:color="auto"/>
            <w:left w:val="none" w:sz="0" w:space="0" w:color="auto"/>
            <w:bottom w:val="none" w:sz="0" w:space="0" w:color="auto"/>
            <w:right w:val="none" w:sz="0" w:space="0" w:color="auto"/>
          </w:divBdr>
        </w:div>
        <w:div w:id="1930037928">
          <w:marLeft w:val="0"/>
          <w:marRight w:val="0"/>
          <w:marTop w:val="0"/>
          <w:marBottom w:val="0"/>
          <w:divBdr>
            <w:top w:val="none" w:sz="0" w:space="0" w:color="auto"/>
            <w:left w:val="none" w:sz="0" w:space="0" w:color="auto"/>
            <w:bottom w:val="none" w:sz="0" w:space="0" w:color="auto"/>
            <w:right w:val="none" w:sz="0" w:space="0" w:color="auto"/>
          </w:divBdr>
        </w:div>
        <w:div w:id="2096245324">
          <w:marLeft w:val="0"/>
          <w:marRight w:val="0"/>
          <w:marTop w:val="0"/>
          <w:marBottom w:val="0"/>
          <w:divBdr>
            <w:top w:val="none" w:sz="0" w:space="0" w:color="auto"/>
            <w:left w:val="none" w:sz="0" w:space="0" w:color="auto"/>
            <w:bottom w:val="none" w:sz="0" w:space="0" w:color="auto"/>
            <w:right w:val="none" w:sz="0" w:space="0" w:color="auto"/>
          </w:divBdr>
        </w:div>
        <w:div w:id="2127505922">
          <w:marLeft w:val="0"/>
          <w:marRight w:val="0"/>
          <w:marTop w:val="0"/>
          <w:marBottom w:val="0"/>
          <w:divBdr>
            <w:top w:val="none" w:sz="0" w:space="0" w:color="auto"/>
            <w:left w:val="none" w:sz="0" w:space="0" w:color="auto"/>
            <w:bottom w:val="none" w:sz="0" w:space="0" w:color="auto"/>
            <w:right w:val="none" w:sz="0" w:space="0" w:color="auto"/>
          </w:divBdr>
        </w:div>
      </w:divsChild>
    </w:div>
    <w:div w:id="934706790">
      <w:bodyDiv w:val="1"/>
      <w:marLeft w:val="0"/>
      <w:marRight w:val="0"/>
      <w:marTop w:val="0"/>
      <w:marBottom w:val="0"/>
      <w:divBdr>
        <w:top w:val="none" w:sz="0" w:space="0" w:color="auto"/>
        <w:left w:val="none" w:sz="0" w:space="0" w:color="auto"/>
        <w:bottom w:val="none" w:sz="0" w:space="0" w:color="auto"/>
        <w:right w:val="none" w:sz="0" w:space="0" w:color="auto"/>
      </w:divBdr>
      <w:divsChild>
        <w:div w:id="427777916">
          <w:marLeft w:val="1800"/>
          <w:marRight w:val="0"/>
          <w:marTop w:val="77"/>
          <w:marBottom w:val="0"/>
          <w:divBdr>
            <w:top w:val="none" w:sz="0" w:space="0" w:color="auto"/>
            <w:left w:val="none" w:sz="0" w:space="0" w:color="auto"/>
            <w:bottom w:val="none" w:sz="0" w:space="0" w:color="auto"/>
            <w:right w:val="none" w:sz="0" w:space="0" w:color="auto"/>
          </w:divBdr>
        </w:div>
      </w:divsChild>
    </w:div>
    <w:div w:id="951984208">
      <w:bodyDiv w:val="1"/>
      <w:marLeft w:val="0"/>
      <w:marRight w:val="0"/>
      <w:marTop w:val="0"/>
      <w:marBottom w:val="0"/>
      <w:divBdr>
        <w:top w:val="none" w:sz="0" w:space="0" w:color="auto"/>
        <w:left w:val="none" w:sz="0" w:space="0" w:color="auto"/>
        <w:bottom w:val="none" w:sz="0" w:space="0" w:color="auto"/>
        <w:right w:val="none" w:sz="0" w:space="0" w:color="auto"/>
      </w:divBdr>
    </w:div>
    <w:div w:id="961886403">
      <w:bodyDiv w:val="1"/>
      <w:marLeft w:val="0"/>
      <w:marRight w:val="0"/>
      <w:marTop w:val="0"/>
      <w:marBottom w:val="0"/>
      <w:divBdr>
        <w:top w:val="none" w:sz="0" w:space="0" w:color="auto"/>
        <w:left w:val="none" w:sz="0" w:space="0" w:color="auto"/>
        <w:bottom w:val="none" w:sz="0" w:space="0" w:color="auto"/>
        <w:right w:val="none" w:sz="0" w:space="0" w:color="auto"/>
      </w:divBdr>
      <w:divsChild>
        <w:div w:id="1241406822">
          <w:marLeft w:val="0"/>
          <w:marRight w:val="0"/>
          <w:marTop w:val="0"/>
          <w:marBottom w:val="0"/>
          <w:divBdr>
            <w:top w:val="none" w:sz="0" w:space="0" w:color="auto"/>
            <w:left w:val="none" w:sz="0" w:space="0" w:color="auto"/>
            <w:bottom w:val="none" w:sz="0" w:space="0" w:color="auto"/>
            <w:right w:val="none" w:sz="0" w:space="0" w:color="auto"/>
          </w:divBdr>
          <w:divsChild>
            <w:div w:id="11732259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85278479">
      <w:bodyDiv w:val="1"/>
      <w:marLeft w:val="0"/>
      <w:marRight w:val="0"/>
      <w:marTop w:val="0"/>
      <w:marBottom w:val="0"/>
      <w:divBdr>
        <w:top w:val="none" w:sz="0" w:space="0" w:color="auto"/>
        <w:left w:val="none" w:sz="0" w:space="0" w:color="auto"/>
        <w:bottom w:val="none" w:sz="0" w:space="0" w:color="auto"/>
        <w:right w:val="none" w:sz="0" w:space="0" w:color="auto"/>
      </w:divBdr>
    </w:div>
    <w:div w:id="1099987412">
      <w:bodyDiv w:val="1"/>
      <w:marLeft w:val="0"/>
      <w:marRight w:val="0"/>
      <w:marTop w:val="0"/>
      <w:marBottom w:val="0"/>
      <w:divBdr>
        <w:top w:val="none" w:sz="0" w:space="0" w:color="auto"/>
        <w:left w:val="none" w:sz="0" w:space="0" w:color="auto"/>
        <w:bottom w:val="none" w:sz="0" w:space="0" w:color="auto"/>
        <w:right w:val="none" w:sz="0" w:space="0" w:color="auto"/>
      </w:divBdr>
      <w:divsChild>
        <w:div w:id="1758212828">
          <w:marLeft w:val="0"/>
          <w:marRight w:val="0"/>
          <w:marTop w:val="0"/>
          <w:marBottom w:val="0"/>
          <w:divBdr>
            <w:top w:val="none" w:sz="0" w:space="0" w:color="auto"/>
            <w:left w:val="none" w:sz="0" w:space="0" w:color="auto"/>
            <w:bottom w:val="none" w:sz="0" w:space="0" w:color="auto"/>
            <w:right w:val="none" w:sz="0" w:space="0" w:color="auto"/>
          </w:divBdr>
        </w:div>
      </w:divsChild>
    </w:div>
    <w:div w:id="1102528972">
      <w:bodyDiv w:val="1"/>
      <w:marLeft w:val="0"/>
      <w:marRight w:val="0"/>
      <w:marTop w:val="0"/>
      <w:marBottom w:val="0"/>
      <w:divBdr>
        <w:top w:val="none" w:sz="0" w:space="0" w:color="auto"/>
        <w:left w:val="none" w:sz="0" w:space="0" w:color="auto"/>
        <w:bottom w:val="none" w:sz="0" w:space="0" w:color="auto"/>
        <w:right w:val="none" w:sz="0" w:space="0" w:color="auto"/>
      </w:divBdr>
    </w:div>
    <w:div w:id="1162156878">
      <w:bodyDiv w:val="1"/>
      <w:marLeft w:val="0"/>
      <w:marRight w:val="0"/>
      <w:marTop w:val="0"/>
      <w:marBottom w:val="0"/>
      <w:divBdr>
        <w:top w:val="none" w:sz="0" w:space="0" w:color="auto"/>
        <w:left w:val="none" w:sz="0" w:space="0" w:color="auto"/>
        <w:bottom w:val="none" w:sz="0" w:space="0" w:color="auto"/>
        <w:right w:val="none" w:sz="0" w:space="0" w:color="auto"/>
      </w:divBdr>
    </w:div>
    <w:div w:id="1228491462">
      <w:bodyDiv w:val="1"/>
      <w:marLeft w:val="0"/>
      <w:marRight w:val="0"/>
      <w:marTop w:val="0"/>
      <w:marBottom w:val="0"/>
      <w:divBdr>
        <w:top w:val="none" w:sz="0" w:space="0" w:color="auto"/>
        <w:left w:val="none" w:sz="0" w:space="0" w:color="auto"/>
        <w:bottom w:val="none" w:sz="0" w:space="0" w:color="auto"/>
        <w:right w:val="none" w:sz="0" w:space="0" w:color="auto"/>
      </w:divBdr>
      <w:divsChild>
        <w:div w:id="1596593429">
          <w:marLeft w:val="0"/>
          <w:marRight w:val="0"/>
          <w:marTop w:val="0"/>
          <w:marBottom w:val="0"/>
          <w:divBdr>
            <w:top w:val="none" w:sz="0" w:space="0" w:color="auto"/>
            <w:left w:val="none" w:sz="0" w:space="0" w:color="auto"/>
            <w:bottom w:val="none" w:sz="0" w:space="0" w:color="auto"/>
            <w:right w:val="none" w:sz="0" w:space="0" w:color="auto"/>
          </w:divBdr>
          <w:divsChild>
            <w:div w:id="1420829651">
              <w:marLeft w:val="0"/>
              <w:marRight w:val="0"/>
              <w:marTop w:val="0"/>
              <w:marBottom w:val="0"/>
              <w:divBdr>
                <w:top w:val="none" w:sz="0" w:space="0" w:color="auto"/>
                <w:left w:val="none" w:sz="0" w:space="0" w:color="auto"/>
                <w:bottom w:val="none" w:sz="0" w:space="0" w:color="auto"/>
                <w:right w:val="none" w:sz="0" w:space="0" w:color="auto"/>
              </w:divBdr>
              <w:divsChild>
                <w:div w:id="991257876">
                  <w:marLeft w:val="0"/>
                  <w:marRight w:val="0"/>
                  <w:marTop w:val="0"/>
                  <w:marBottom w:val="0"/>
                  <w:divBdr>
                    <w:top w:val="none" w:sz="0" w:space="0" w:color="auto"/>
                    <w:left w:val="none" w:sz="0" w:space="0" w:color="auto"/>
                    <w:bottom w:val="none" w:sz="0" w:space="0" w:color="auto"/>
                    <w:right w:val="none" w:sz="0" w:space="0" w:color="auto"/>
                  </w:divBdr>
                  <w:divsChild>
                    <w:div w:id="1125000606">
                      <w:marLeft w:val="0"/>
                      <w:marRight w:val="0"/>
                      <w:marTop w:val="0"/>
                      <w:marBottom w:val="0"/>
                      <w:divBdr>
                        <w:top w:val="none" w:sz="0" w:space="0" w:color="auto"/>
                        <w:left w:val="none" w:sz="0" w:space="0" w:color="auto"/>
                        <w:bottom w:val="none" w:sz="0" w:space="0" w:color="auto"/>
                        <w:right w:val="none" w:sz="0" w:space="0" w:color="auto"/>
                      </w:divBdr>
                      <w:divsChild>
                        <w:div w:id="427314210">
                          <w:marLeft w:val="375"/>
                          <w:marRight w:val="390"/>
                          <w:marTop w:val="0"/>
                          <w:marBottom w:val="0"/>
                          <w:divBdr>
                            <w:top w:val="none" w:sz="0" w:space="0" w:color="auto"/>
                            <w:left w:val="none" w:sz="0" w:space="0" w:color="auto"/>
                            <w:bottom w:val="none" w:sz="0" w:space="0" w:color="auto"/>
                            <w:right w:val="none" w:sz="0" w:space="0" w:color="auto"/>
                          </w:divBdr>
                          <w:divsChild>
                            <w:div w:id="4866153">
                              <w:marLeft w:val="0"/>
                              <w:marRight w:val="0"/>
                              <w:marTop w:val="0"/>
                              <w:marBottom w:val="0"/>
                              <w:divBdr>
                                <w:top w:val="none" w:sz="0" w:space="0" w:color="auto"/>
                                <w:left w:val="none" w:sz="0" w:space="0" w:color="auto"/>
                                <w:bottom w:val="none" w:sz="0" w:space="0" w:color="auto"/>
                                <w:right w:val="none" w:sz="0" w:space="0" w:color="auto"/>
                              </w:divBdr>
                              <w:divsChild>
                                <w:div w:id="931663486">
                                  <w:marLeft w:val="0"/>
                                  <w:marRight w:val="0"/>
                                  <w:marTop w:val="0"/>
                                  <w:marBottom w:val="0"/>
                                  <w:divBdr>
                                    <w:top w:val="single" w:sz="2" w:space="0" w:color="000000"/>
                                    <w:left w:val="single" w:sz="2" w:space="0" w:color="000000"/>
                                    <w:bottom w:val="single" w:sz="2" w:space="0" w:color="000000"/>
                                    <w:right w:val="single" w:sz="2" w:space="0" w:color="000000"/>
                                  </w:divBdr>
                                  <w:divsChild>
                                    <w:div w:id="1099913881">
                                      <w:marLeft w:val="0"/>
                                      <w:marRight w:val="0"/>
                                      <w:marTop w:val="0"/>
                                      <w:marBottom w:val="0"/>
                                      <w:divBdr>
                                        <w:top w:val="none" w:sz="0" w:space="0" w:color="auto"/>
                                        <w:left w:val="none" w:sz="0" w:space="0" w:color="auto"/>
                                        <w:bottom w:val="none" w:sz="0" w:space="0" w:color="auto"/>
                                        <w:right w:val="none" w:sz="0" w:space="0" w:color="auto"/>
                                      </w:divBdr>
                                      <w:divsChild>
                                        <w:div w:id="937105795">
                                          <w:marLeft w:val="0"/>
                                          <w:marRight w:val="0"/>
                                          <w:marTop w:val="0"/>
                                          <w:marBottom w:val="0"/>
                                          <w:divBdr>
                                            <w:top w:val="none" w:sz="0" w:space="0" w:color="auto"/>
                                            <w:left w:val="none" w:sz="0" w:space="0" w:color="auto"/>
                                            <w:bottom w:val="none" w:sz="0" w:space="0" w:color="auto"/>
                                            <w:right w:val="none" w:sz="0" w:space="0" w:color="auto"/>
                                          </w:divBdr>
                                          <w:divsChild>
                                            <w:div w:id="669795591">
                                              <w:marLeft w:val="0"/>
                                              <w:marRight w:val="0"/>
                                              <w:marTop w:val="0"/>
                                              <w:marBottom w:val="0"/>
                                              <w:divBdr>
                                                <w:top w:val="none" w:sz="0" w:space="0" w:color="auto"/>
                                                <w:left w:val="none" w:sz="0" w:space="0" w:color="auto"/>
                                                <w:bottom w:val="none" w:sz="0" w:space="0" w:color="auto"/>
                                                <w:right w:val="none" w:sz="0" w:space="0" w:color="auto"/>
                                              </w:divBdr>
                                              <w:divsChild>
                                                <w:div w:id="15622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75135">
      <w:bodyDiv w:val="1"/>
      <w:marLeft w:val="0"/>
      <w:marRight w:val="0"/>
      <w:marTop w:val="0"/>
      <w:marBottom w:val="0"/>
      <w:divBdr>
        <w:top w:val="none" w:sz="0" w:space="0" w:color="auto"/>
        <w:left w:val="none" w:sz="0" w:space="0" w:color="auto"/>
        <w:bottom w:val="none" w:sz="0" w:space="0" w:color="auto"/>
        <w:right w:val="none" w:sz="0" w:space="0" w:color="auto"/>
      </w:divBdr>
    </w:div>
    <w:div w:id="1325745717">
      <w:bodyDiv w:val="1"/>
      <w:marLeft w:val="0"/>
      <w:marRight w:val="0"/>
      <w:marTop w:val="0"/>
      <w:marBottom w:val="0"/>
      <w:divBdr>
        <w:top w:val="none" w:sz="0" w:space="0" w:color="auto"/>
        <w:left w:val="none" w:sz="0" w:space="0" w:color="auto"/>
        <w:bottom w:val="none" w:sz="0" w:space="0" w:color="auto"/>
        <w:right w:val="none" w:sz="0" w:space="0" w:color="auto"/>
      </w:divBdr>
      <w:divsChild>
        <w:div w:id="1099370936">
          <w:marLeft w:val="0"/>
          <w:marRight w:val="0"/>
          <w:marTop w:val="0"/>
          <w:marBottom w:val="0"/>
          <w:divBdr>
            <w:top w:val="none" w:sz="0" w:space="0" w:color="auto"/>
            <w:left w:val="none" w:sz="0" w:space="0" w:color="auto"/>
            <w:bottom w:val="none" w:sz="0" w:space="0" w:color="auto"/>
            <w:right w:val="none" w:sz="0" w:space="0" w:color="auto"/>
          </w:divBdr>
          <w:divsChild>
            <w:div w:id="1578054441">
              <w:marLeft w:val="0"/>
              <w:marRight w:val="0"/>
              <w:marTop w:val="0"/>
              <w:marBottom w:val="0"/>
              <w:divBdr>
                <w:top w:val="none" w:sz="0" w:space="0" w:color="auto"/>
                <w:left w:val="none" w:sz="0" w:space="0" w:color="auto"/>
                <w:bottom w:val="none" w:sz="0" w:space="0" w:color="auto"/>
                <w:right w:val="none" w:sz="0" w:space="0" w:color="auto"/>
              </w:divBdr>
              <w:divsChild>
                <w:div w:id="1670599158">
                  <w:marLeft w:val="0"/>
                  <w:marRight w:val="0"/>
                  <w:marTop w:val="0"/>
                  <w:marBottom w:val="0"/>
                  <w:divBdr>
                    <w:top w:val="none" w:sz="0" w:space="0" w:color="auto"/>
                    <w:left w:val="none" w:sz="0" w:space="0" w:color="auto"/>
                    <w:bottom w:val="none" w:sz="0" w:space="0" w:color="auto"/>
                    <w:right w:val="none" w:sz="0" w:space="0" w:color="auto"/>
                  </w:divBdr>
                  <w:divsChild>
                    <w:div w:id="659305865">
                      <w:marLeft w:val="0"/>
                      <w:marRight w:val="0"/>
                      <w:marTop w:val="0"/>
                      <w:marBottom w:val="0"/>
                      <w:divBdr>
                        <w:top w:val="none" w:sz="0" w:space="0" w:color="auto"/>
                        <w:left w:val="none" w:sz="0" w:space="0" w:color="auto"/>
                        <w:bottom w:val="none" w:sz="0" w:space="0" w:color="auto"/>
                        <w:right w:val="none" w:sz="0" w:space="0" w:color="auto"/>
                      </w:divBdr>
                      <w:divsChild>
                        <w:div w:id="20811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058495">
      <w:bodyDiv w:val="1"/>
      <w:marLeft w:val="0"/>
      <w:marRight w:val="0"/>
      <w:marTop w:val="0"/>
      <w:marBottom w:val="0"/>
      <w:divBdr>
        <w:top w:val="none" w:sz="0" w:space="0" w:color="auto"/>
        <w:left w:val="none" w:sz="0" w:space="0" w:color="auto"/>
        <w:bottom w:val="none" w:sz="0" w:space="0" w:color="auto"/>
        <w:right w:val="none" w:sz="0" w:space="0" w:color="auto"/>
      </w:divBdr>
    </w:div>
    <w:div w:id="1377389235">
      <w:bodyDiv w:val="1"/>
      <w:marLeft w:val="0"/>
      <w:marRight w:val="0"/>
      <w:marTop w:val="0"/>
      <w:marBottom w:val="0"/>
      <w:divBdr>
        <w:top w:val="none" w:sz="0" w:space="0" w:color="auto"/>
        <w:left w:val="none" w:sz="0" w:space="0" w:color="auto"/>
        <w:bottom w:val="none" w:sz="0" w:space="0" w:color="auto"/>
        <w:right w:val="none" w:sz="0" w:space="0" w:color="auto"/>
      </w:divBdr>
    </w:div>
    <w:div w:id="1402751475">
      <w:bodyDiv w:val="1"/>
      <w:marLeft w:val="0"/>
      <w:marRight w:val="0"/>
      <w:marTop w:val="0"/>
      <w:marBottom w:val="0"/>
      <w:divBdr>
        <w:top w:val="none" w:sz="0" w:space="0" w:color="auto"/>
        <w:left w:val="none" w:sz="0" w:space="0" w:color="auto"/>
        <w:bottom w:val="none" w:sz="0" w:space="0" w:color="auto"/>
        <w:right w:val="none" w:sz="0" w:space="0" w:color="auto"/>
      </w:divBdr>
    </w:div>
    <w:div w:id="1484158347">
      <w:bodyDiv w:val="1"/>
      <w:marLeft w:val="0"/>
      <w:marRight w:val="0"/>
      <w:marTop w:val="0"/>
      <w:marBottom w:val="0"/>
      <w:divBdr>
        <w:top w:val="none" w:sz="0" w:space="0" w:color="auto"/>
        <w:left w:val="none" w:sz="0" w:space="0" w:color="auto"/>
        <w:bottom w:val="none" w:sz="0" w:space="0" w:color="auto"/>
        <w:right w:val="none" w:sz="0" w:space="0" w:color="auto"/>
      </w:divBdr>
      <w:divsChild>
        <w:div w:id="504786670">
          <w:marLeft w:val="0"/>
          <w:marRight w:val="0"/>
          <w:marTop w:val="0"/>
          <w:marBottom w:val="0"/>
          <w:divBdr>
            <w:top w:val="none" w:sz="0" w:space="0" w:color="auto"/>
            <w:left w:val="none" w:sz="0" w:space="0" w:color="auto"/>
            <w:bottom w:val="none" w:sz="0" w:space="0" w:color="auto"/>
            <w:right w:val="none" w:sz="0" w:space="0" w:color="auto"/>
          </w:divBdr>
          <w:divsChild>
            <w:div w:id="880017756">
              <w:marLeft w:val="0"/>
              <w:marRight w:val="0"/>
              <w:marTop w:val="0"/>
              <w:marBottom w:val="0"/>
              <w:divBdr>
                <w:top w:val="none" w:sz="0" w:space="0" w:color="auto"/>
                <w:left w:val="none" w:sz="0" w:space="0" w:color="auto"/>
                <w:bottom w:val="none" w:sz="0" w:space="0" w:color="auto"/>
                <w:right w:val="none" w:sz="0" w:space="0" w:color="auto"/>
              </w:divBdr>
              <w:divsChild>
                <w:div w:id="4269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1353">
      <w:bodyDiv w:val="1"/>
      <w:marLeft w:val="0"/>
      <w:marRight w:val="0"/>
      <w:marTop w:val="0"/>
      <w:marBottom w:val="0"/>
      <w:divBdr>
        <w:top w:val="none" w:sz="0" w:space="0" w:color="auto"/>
        <w:left w:val="none" w:sz="0" w:space="0" w:color="auto"/>
        <w:bottom w:val="none" w:sz="0" w:space="0" w:color="auto"/>
        <w:right w:val="none" w:sz="0" w:space="0" w:color="auto"/>
      </w:divBdr>
      <w:divsChild>
        <w:div w:id="467165545">
          <w:marLeft w:val="446"/>
          <w:marRight w:val="0"/>
          <w:marTop w:val="115"/>
          <w:marBottom w:val="0"/>
          <w:divBdr>
            <w:top w:val="none" w:sz="0" w:space="0" w:color="auto"/>
            <w:left w:val="none" w:sz="0" w:space="0" w:color="auto"/>
            <w:bottom w:val="none" w:sz="0" w:space="0" w:color="auto"/>
            <w:right w:val="none" w:sz="0" w:space="0" w:color="auto"/>
          </w:divBdr>
        </w:div>
        <w:div w:id="528223996">
          <w:marLeft w:val="446"/>
          <w:marRight w:val="0"/>
          <w:marTop w:val="115"/>
          <w:marBottom w:val="0"/>
          <w:divBdr>
            <w:top w:val="none" w:sz="0" w:space="0" w:color="auto"/>
            <w:left w:val="none" w:sz="0" w:space="0" w:color="auto"/>
            <w:bottom w:val="none" w:sz="0" w:space="0" w:color="auto"/>
            <w:right w:val="none" w:sz="0" w:space="0" w:color="auto"/>
          </w:divBdr>
        </w:div>
        <w:div w:id="539441877">
          <w:marLeft w:val="446"/>
          <w:marRight w:val="0"/>
          <w:marTop w:val="115"/>
          <w:marBottom w:val="0"/>
          <w:divBdr>
            <w:top w:val="none" w:sz="0" w:space="0" w:color="auto"/>
            <w:left w:val="none" w:sz="0" w:space="0" w:color="auto"/>
            <w:bottom w:val="none" w:sz="0" w:space="0" w:color="auto"/>
            <w:right w:val="none" w:sz="0" w:space="0" w:color="auto"/>
          </w:divBdr>
        </w:div>
        <w:div w:id="1655530650">
          <w:marLeft w:val="446"/>
          <w:marRight w:val="0"/>
          <w:marTop w:val="115"/>
          <w:marBottom w:val="0"/>
          <w:divBdr>
            <w:top w:val="none" w:sz="0" w:space="0" w:color="auto"/>
            <w:left w:val="none" w:sz="0" w:space="0" w:color="auto"/>
            <w:bottom w:val="none" w:sz="0" w:space="0" w:color="auto"/>
            <w:right w:val="none" w:sz="0" w:space="0" w:color="auto"/>
          </w:divBdr>
        </w:div>
      </w:divsChild>
    </w:div>
    <w:div w:id="1767380747">
      <w:bodyDiv w:val="1"/>
      <w:marLeft w:val="0"/>
      <w:marRight w:val="0"/>
      <w:marTop w:val="0"/>
      <w:marBottom w:val="0"/>
      <w:divBdr>
        <w:top w:val="none" w:sz="0" w:space="0" w:color="auto"/>
        <w:left w:val="none" w:sz="0" w:space="0" w:color="auto"/>
        <w:bottom w:val="none" w:sz="0" w:space="0" w:color="auto"/>
        <w:right w:val="none" w:sz="0" w:space="0" w:color="auto"/>
      </w:divBdr>
    </w:div>
    <w:div w:id="1933197017">
      <w:bodyDiv w:val="1"/>
      <w:marLeft w:val="0"/>
      <w:marRight w:val="0"/>
      <w:marTop w:val="0"/>
      <w:marBottom w:val="0"/>
      <w:divBdr>
        <w:top w:val="none" w:sz="0" w:space="0" w:color="auto"/>
        <w:left w:val="none" w:sz="0" w:space="0" w:color="auto"/>
        <w:bottom w:val="none" w:sz="0" w:space="0" w:color="auto"/>
        <w:right w:val="none" w:sz="0" w:space="0" w:color="auto"/>
      </w:divBdr>
    </w:div>
    <w:div w:id="1981882089">
      <w:bodyDiv w:val="1"/>
      <w:marLeft w:val="0"/>
      <w:marRight w:val="0"/>
      <w:marTop w:val="0"/>
      <w:marBottom w:val="0"/>
      <w:divBdr>
        <w:top w:val="none" w:sz="0" w:space="0" w:color="auto"/>
        <w:left w:val="none" w:sz="0" w:space="0" w:color="auto"/>
        <w:bottom w:val="none" w:sz="0" w:space="0" w:color="auto"/>
        <w:right w:val="none" w:sz="0" w:space="0" w:color="auto"/>
      </w:divBdr>
    </w:div>
    <w:div w:id="1992950874">
      <w:bodyDiv w:val="1"/>
      <w:marLeft w:val="0"/>
      <w:marRight w:val="0"/>
      <w:marTop w:val="0"/>
      <w:marBottom w:val="0"/>
      <w:divBdr>
        <w:top w:val="none" w:sz="0" w:space="0" w:color="auto"/>
        <w:left w:val="none" w:sz="0" w:space="0" w:color="auto"/>
        <w:bottom w:val="none" w:sz="0" w:space="0" w:color="auto"/>
        <w:right w:val="none" w:sz="0" w:space="0" w:color="auto"/>
      </w:divBdr>
      <w:divsChild>
        <w:div w:id="1069888458">
          <w:marLeft w:val="0"/>
          <w:marRight w:val="0"/>
          <w:marTop w:val="0"/>
          <w:marBottom w:val="0"/>
          <w:divBdr>
            <w:top w:val="none" w:sz="0" w:space="0" w:color="auto"/>
            <w:left w:val="none" w:sz="0" w:space="0" w:color="auto"/>
            <w:bottom w:val="none" w:sz="0" w:space="0" w:color="auto"/>
            <w:right w:val="none" w:sz="0" w:space="0" w:color="auto"/>
          </w:divBdr>
          <w:divsChild>
            <w:div w:id="6056274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000189465">
      <w:bodyDiv w:val="1"/>
      <w:marLeft w:val="0"/>
      <w:marRight w:val="0"/>
      <w:marTop w:val="0"/>
      <w:marBottom w:val="0"/>
      <w:divBdr>
        <w:top w:val="none" w:sz="0" w:space="0" w:color="auto"/>
        <w:left w:val="none" w:sz="0" w:space="0" w:color="auto"/>
        <w:bottom w:val="none" w:sz="0" w:space="0" w:color="auto"/>
        <w:right w:val="none" w:sz="0" w:space="0" w:color="auto"/>
      </w:divBdr>
      <w:divsChild>
        <w:div w:id="527527596">
          <w:marLeft w:val="360"/>
          <w:marRight w:val="0"/>
          <w:marTop w:val="115"/>
          <w:marBottom w:val="0"/>
          <w:divBdr>
            <w:top w:val="none" w:sz="0" w:space="0" w:color="auto"/>
            <w:left w:val="none" w:sz="0" w:space="0" w:color="auto"/>
            <w:bottom w:val="none" w:sz="0" w:space="0" w:color="auto"/>
            <w:right w:val="none" w:sz="0" w:space="0" w:color="auto"/>
          </w:divBdr>
        </w:div>
        <w:div w:id="2032994706">
          <w:marLeft w:val="360"/>
          <w:marRight w:val="0"/>
          <w:marTop w:val="115"/>
          <w:marBottom w:val="0"/>
          <w:divBdr>
            <w:top w:val="none" w:sz="0" w:space="0" w:color="auto"/>
            <w:left w:val="none" w:sz="0" w:space="0" w:color="auto"/>
            <w:bottom w:val="none" w:sz="0" w:space="0" w:color="auto"/>
            <w:right w:val="none" w:sz="0" w:space="0" w:color="auto"/>
          </w:divBdr>
        </w:div>
      </w:divsChild>
    </w:div>
    <w:div w:id="20655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Cvr Sheet</vt:lpstr>
    </vt:vector>
  </TitlesOfParts>
  <Company>HQMC</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Cvr Sheet</dc:title>
  <dc:subject/>
  <dc:creator>KolbTA</dc:creator>
  <cp:keywords/>
  <dc:description/>
  <cp:lastModifiedBy>Nick Wilson</cp:lastModifiedBy>
  <cp:revision>2</cp:revision>
  <cp:lastPrinted>2019-11-21T02:03:00Z</cp:lastPrinted>
  <dcterms:created xsi:type="dcterms:W3CDTF">2019-11-26T14:25:00Z</dcterms:created>
  <dcterms:modified xsi:type="dcterms:W3CDTF">2019-11-26T14:25:00Z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
    <vt:lpwstr>20061015 - Post Office Dedication</vt:lpwstr>
  </property>
  <property fmtid="{D5CDD505-2E9C-101B-9397-08002B2CF9AE}" pid="3" name="AO">
    <vt:lpwstr>LtCol Shea</vt:lpwstr>
  </property>
  <property fmtid="{D5CDD505-2E9C-101B-9397-08002B2CF9AE}" pid="4" name="Document Type">
    <vt:lpwstr>Guidance Memo</vt:lpwstr>
  </property>
  <property fmtid="{D5CDD505-2E9C-101B-9397-08002B2CF9AE}" pid="5" name="Related Task">
    <vt:lpwstr/>
  </property>
  <property fmtid="{D5CDD505-2E9C-101B-9397-08002B2CF9AE}" pid="6" name="Status">
    <vt:lpwstr>Complete</vt:lpwstr>
  </property>
  <property fmtid="{D5CDD505-2E9C-101B-9397-08002B2CF9AE}" pid="7" name="Order">
    <vt:lpwstr>11100.0000000000</vt:lpwstr>
  </property>
</Properties>
</file>